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E8163" w14:textId="77777777" w:rsidR="007B72B3" w:rsidRDefault="007B72B3" w:rsidP="007B72B3">
      <w:pPr>
        <w:pStyle w:val="BodyText"/>
        <w:spacing w:before="159"/>
        <w:rPr>
          <w:bCs/>
        </w:rPr>
      </w:pPr>
      <w:r>
        <w:rPr>
          <w:bCs/>
        </w:rPr>
        <w:t>This is the updated 1995 covenants that include Addendums 1, 2, 3, 4 and 5, including</w:t>
      </w:r>
      <w:r w:rsidRPr="00A14A3A">
        <w:rPr>
          <w:bCs/>
        </w:rPr>
        <w:t xml:space="preserve"> </w:t>
      </w:r>
      <w:r>
        <w:rPr>
          <w:bCs/>
        </w:rPr>
        <w:t>updated Bylaws and Building Design Requirements, all which were approved by previous Sunstone Homeowners Association, which you can find on the DANA Properties website under Sunstone.</w:t>
      </w:r>
    </w:p>
    <w:p w14:paraId="7C54CABC" w14:textId="77777777" w:rsidR="004575BA" w:rsidRDefault="004575BA" w:rsidP="004575BA">
      <w:pPr>
        <w:rPr>
          <w:u w:val="single"/>
        </w:rPr>
      </w:pPr>
    </w:p>
    <w:p w14:paraId="32907B7E" w14:textId="3BFD37DC" w:rsidR="00163BB4" w:rsidRPr="00C93B4D" w:rsidRDefault="00163BB4" w:rsidP="00C93B4D">
      <w:pPr>
        <w:jc w:val="center"/>
        <w:rPr>
          <w:rFonts w:ascii="Times New Roman" w:hAnsi="Times New Roman" w:cs="Times New Roman"/>
          <w:b/>
          <w:bCs/>
        </w:rPr>
      </w:pPr>
      <w:r w:rsidRPr="00C93B4D">
        <w:rPr>
          <w:rFonts w:ascii="Times New Roman" w:hAnsi="Times New Roman" w:cs="Times New Roman"/>
          <w:b/>
          <w:bCs/>
          <w:u w:val="single"/>
        </w:rPr>
        <w:t>EXHIBIT “A”</w:t>
      </w:r>
      <w:r w:rsidRPr="00C93B4D">
        <w:rPr>
          <w:rFonts w:ascii="Times New Roman" w:hAnsi="Times New Roman" w:cs="Times New Roman"/>
          <w:b/>
          <w:bCs/>
        </w:rPr>
        <w:t xml:space="preserve"> TO THE DECLARATION OF COVENANTS, CONDITIONS,</w:t>
      </w:r>
    </w:p>
    <w:p w14:paraId="6BDE7267" w14:textId="77777777" w:rsidR="00163BB4" w:rsidRPr="00C93B4D" w:rsidRDefault="00163BB4" w:rsidP="00C93B4D">
      <w:pPr>
        <w:jc w:val="center"/>
        <w:rPr>
          <w:rFonts w:ascii="Times New Roman" w:hAnsi="Times New Roman" w:cs="Times New Roman"/>
          <w:b/>
          <w:bCs/>
        </w:rPr>
      </w:pPr>
      <w:r w:rsidRPr="00C93B4D">
        <w:rPr>
          <w:rFonts w:ascii="Times New Roman" w:hAnsi="Times New Roman" w:cs="Times New Roman"/>
          <w:b/>
          <w:bCs/>
        </w:rPr>
        <w:t>AND RESTRICTIONS FOR BLOCK 1, SUNSTONE ADDTION</w:t>
      </w:r>
    </w:p>
    <w:p w14:paraId="4FD7CD42" w14:textId="77777777" w:rsidR="00163BB4" w:rsidRPr="00C93B4D" w:rsidRDefault="00163BB4" w:rsidP="00C93B4D">
      <w:pPr>
        <w:jc w:val="center"/>
        <w:rPr>
          <w:rFonts w:ascii="Times New Roman" w:hAnsi="Times New Roman" w:cs="Times New Roman"/>
          <w:b/>
          <w:bCs/>
          <w:u w:val="single"/>
        </w:rPr>
      </w:pPr>
      <w:r w:rsidRPr="00C93B4D">
        <w:rPr>
          <w:rFonts w:ascii="Times New Roman" w:hAnsi="Times New Roman" w:cs="Times New Roman"/>
          <w:b/>
          <w:bCs/>
          <w:u w:val="single"/>
        </w:rPr>
        <w:t>SITE WORK</w:t>
      </w:r>
    </w:p>
    <w:p w14:paraId="24EA2FED" w14:textId="77777777" w:rsidR="00163BB4" w:rsidRPr="00C93B4D" w:rsidRDefault="00163BB4" w:rsidP="00C93B4D">
      <w:pPr>
        <w:jc w:val="center"/>
        <w:rPr>
          <w:rFonts w:ascii="Times New Roman" w:hAnsi="Times New Roman" w:cs="Times New Roman"/>
          <w:b/>
          <w:bCs/>
          <w:u w:val="single"/>
        </w:rPr>
      </w:pPr>
      <w:r w:rsidRPr="00C93B4D">
        <w:rPr>
          <w:rFonts w:ascii="Times New Roman" w:hAnsi="Times New Roman" w:cs="Times New Roman"/>
          <w:b/>
          <w:bCs/>
          <w:u w:val="single"/>
        </w:rPr>
        <w:t>AND</w:t>
      </w:r>
    </w:p>
    <w:p w14:paraId="473D4D7F" w14:textId="77777777" w:rsidR="00163BB4" w:rsidRPr="00C93B4D" w:rsidRDefault="00163BB4" w:rsidP="00C93B4D">
      <w:pPr>
        <w:jc w:val="center"/>
        <w:rPr>
          <w:rFonts w:ascii="Times New Roman" w:hAnsi="Times New Roman" w:cs="Times New Roman"/>
          <w:b/>
          <w:bCs/>
          <w:i/>
          <w:iCs/>
        </w:rPr>
      </w:pPr>
      <w:r w:rsidRPr="00C93B4D">
        <w:rPr>
          <w:rFonts w:ascii="Times New Roman" w:hAnsi="Times New Roman" w:cs="Times New Roman"/>
          <w:b/>
          <w:bCs/>
          <w:i/>
          <w:iCs/>
          <w:u w:val="single"/>
        </w:rPr>
        <w:t>BUILDING DESIGN REQUIREMENTS</w:t>
      </w:r>
    </w:p>
    <w:p w14:paraId="15D2D609" w14:textId="77777777" w:rsidR="00163BB4" w:rsidRPr="00C93B4D" w:rsidRDefault="00163BB4" w:rsidP="00C93B4D">
      <w:pPr>
        <w:ind w:firstLine="720"/>
        <w:jc w:val="both"/>
        <w:rPr>
          <w:rFonts w:ascii="Times New Roman" w:hAnsi="Times New Roman" w:cs="Times New Roman"/>
          <w:i/>
          <w:iCs/>
        </w:rPr>
      </w:pPr>
      <w:r w:rsidRPr="00C93B4D">
        <w:rPr>
          <w:rFonts w:ascii="Times New Roman" w:hAnsi="Times New Roman" w:cs="Times New Roman"/>
          <w:i/>
          <w:iCs/>
        </w:rPr>
        <w:t>“Committee” shall mean the Architectural Design Committee (ADC) or Architectural Review Committee (ARC) (the ADC and ARC are one and the same) for the subdivision.</w:t>
      </w:r>
    </w:p>
    <w:p w14:paraId="5469C307" w14:textId="73F2CF0B" w:rsidR="00163BB4" w:rsidRPr="00C93B4D" w:rsidRDefault="00163BB4" w:rsidP="00C93B4D">
      <w:pPr>
        <w:ind w:firstLine="720"/>
        <w:jc w:val="both"/>
        <w:rPr>
          <w:rFonts w:ascii="Times New Roman" w:hAnsi="Times New Roman" w:cs="Times New Roman"/>
        </w:rPr>
      </w:pPr>
      <w:r w:rsidRPr="00C93B4D">
        <w:rPr>
          <w:rFonts w:ascii="Times New Roman" w:hAnsi="Times New Roman" w:cs="Times New Roman"/>
        </w:rPr>
        <w:t xml:space="preserve">The following requirements for the design and construction of Structures within Sunstone are part of the described Declaration and shall be strictly observed by all Owners and/or Builders, their contractors, subcontractors, </w:t>
      </w:r>
      <w:r w:rsidR="00C93B4D" w:rsidRPr="00C93B4D">
        <w:rPr>
          <w:rFonts w:ascii="Times New Roman" w:hAnsi="Times New Roman" w:cs="Times New Roman"/>
        </w:rPr>
        <w:t>employees,</w:t>
      </w:r>
      <w:r w:rsidRPr="00C93B4D">
        <w:rPr>
          <w:rFonts w:ascii="Times New Roman" w:hAnsi="Times New Roman" w:cs="Times New Roman"/>
        </w:rPr>
        <w:t xml:space="preserve"> and agents engaged in the construction of improvements:</w:t>
      </w:r>
    </w:p>
    <w:p w14:paraId="786BC060" w14:textId="7E0564AB" w:rsidR="00163BB4" w:rsidRDefault="00163BB4" w:rsidP="00C93B4D">
      <w:pPr>
        <w:tabs>
          <w:tab w:val="left" w:pos="1800"/>
        </w:tabs>
        <w:ind w:firstLine="720"/>
        <w:jc w:val="both"/>
        <w:rPr>
          <w:rFonts w:ascii="Times New Roman" w:hAnsi="Times New Roman" w:cs="Times New Roman"/>
        </w:rPr>
      </w:pPr>
      <w:r w:rsidRPr="00C93B4D">
        <w:rPr>
          <w:rFonts w:ascii="Times New Roman" w:hAnsi="Times New Roman" w:cs="Times New Roman"/>
          <w:u w:val="single"/>
        </w:rPr>
        <w:t>Section</w:t>
      </w:r>
      <w:r w:rsidRPr="00C93B4D">
        <w:rPr>
          <w:rFonts w:ascii="Times New Roman" w:hAnsi="Times New Roman" w:cs="Times New Roman"/>
        </w:rPr>
        <w:t xml:space="preserve"> 1.</w:t>
      </w:r>
      <w:r w:rsidR="00C93B4D">
        <w:rPr>
          <w:rFonts w:ascii="Times New Roman" w:hAnsi="Times New Roman" w:cs="Times New Roman"/>
        </w:rPr>
        <w:t xml:space="preserve">   </w:t>
      </w:r>
      <w:r w:rsidRPr="00C93B4D">
        <w:rPr>
          <w:rFonts w:ascii="Times New Roman" w:hAnsi="Times New Roman" w:cs="Times New Roman"/>
        </w:rPr>
        <w:tab/>
      </w:r>
      <w:r w:rsidRPr="00C93B4D">
        <w:rPr>
          <w:rFonts w:ascii="Times New Roman" w:hAnsi="Times New Roman" w:cs="Times New Roman"/>
          <w:u w:val="single"/>
        </w:rPr>
        <w:t>Design Review Procedure</w:t>
      </w:r>
      <w:r w:rsidRPr="00C93B4D">
        <w:rPr>
          <w:rFonts w:ascii="Times New Roman" w:hAnsi="Times New Roman" w:cs="Times New Roman"/>
        </w:rPr>
        <w:t xml:space="preserve">. The Building Design Requirements have been established to provide standards to the Lot Owners at Sunstone. Their purpose is to help each Lot Owner discover the unique opportunities of his individual site </w:t>
      </w:r>
      <w:proofErr w:type="gramStart"/>
      <w:r w:rsidRPr="00C93B4D">
        <w:rPr>
          <w:rFonts w:ascii="Times New Roman" w:hAnsi="Times New Roman" w:cs="Times New Roman"/>
        </w:rPr>
        <w:t>through the use of</w:t>
      </w:r>
      <w:proofErr w:type="gramEnd"/>
      <w:r w:rsidRPr="00C93B4D">
        <w:rPr>
          <w:rFonts w:ascii="Times New Roman" w:hAnsi="Times New Roman" w:cs="Times New Roman"/>
        </w:rPr>
        <w:t xml:space="preserve"> design principles used by architects, interior designers, land planners and landscape architects. The Design Committee has been established to administer the Building Design Requirements and to review plans for conformity with those requirements. The purpose of the review is to help each Owner and to bring to the attention of the Lot Owner or Contractor and his Architect the many Sunstone benefits. The Design Committee </w:t>
      </w:r>
      <w:r w:rsidRPr="00C93B4D">
        <w:rPr>
          <w:rFonts w:ascii="Times New Roman" w:hAnsi="Times New Roman" w:cs="Times New Roman"/>
          <w:u w:val="single"/>
        </w:rPr>
        <w:t>will not</w:t>
      </w:r>
      <w:r w:rsidRPr="00C93B4D">
        <w:rPr>
          <w:rFonts w:ascii="Times New Roman" w:hAnsi="Times New Roman" w:cs="Times New Roman"/>
        </w:rPr>
        <w:t xml:space="preserve"> seek to unreasonably restrict the taste or individual preferences; however, they are charged with notifying the Owners Association whenever these standards are not being followed.</w:t>
      </w:r>
    </w:p>
    <w:p w14:paraId="5E5C2498" w14:textId="77777777" w:rsidR="00163BB4" w:rsidRPr="00C93B4D" w:rsidRDefault="00163BB4" w:rsidP="00C93B4D">
      <w:pPr>
        <w:pStyle w:val="ListParagraph"/>
        <w:numPr>
          <w:ilvl w:val="0"/>
          <w:numId w:val="1"/>
        </w:numPr>
        <w:tabs>
          <w:tab w:val="left" w:pos="720"/>
        </w:tabs>
        <w:spacing w:line="278" w:lineRule="auto"/>
        <w:ind w:left="0" w:firstLine="0"/>
        <w:jc w:val="both"/>
        <w:rPr>
          <w:rFonts w:ascii="Times New Roman" w:hAnsi="Times New Roman" w:cs="Times New Roman"/>
        </w:rPr>
      </w:pPr>
      <w:r w:rsidRPr="00C93B4D">
        <w:rPr>
          <w:rFonts w:ascii="Times New Roman" w:hAnsi="Times New Roman" w:cs="Times New Roman"/>
        </w:rPr>
        <w:t>Project Design Guidelines:</w:t>
      </w:r>
    </w:p>
    <w:p w14:paraId="0FF4C65F" w14:textId="478D92E2" w:rsidR="00163BB4" w:rsidRPr="00C93B4D" w:rsidRDefault="00C93B4D" w:rsidP="00C93B4D">
      <w:pPr>
        <w:tabs>
          <w:tab w:val="left" w:pos="1080"/>
        </w:tabs>
        <w:ind w:left="720"/>
        <w:jc w:val="both"/>
        <w:rPr>
          <w:rFonts w:ascii="Times New Roman" w:hAnsi="Times New Roman" w:cs="Times New Roman"/>
        </w:rPr>
      </w:pPr>
      <w:r w:rsidRPr="00C93B4D">
        <w:rPr>
          <w:rFonts w:ascii="Times New Roman" w:hAnsi="Times New Roman" w:cs="Times New Roman"/>
        </w:rPr>
        <w:tab/>
      </w:r>
      <w:r w:rsidR="00163BB4" w:rsidRPr="00C93B4D">
        <w:rPr>
          <w:rFonts w:ascii="Times New Roman" w:hAnsi="Times New Roman" w:cs="Times New Roman"/>
          <w:u w:val="single"/>
        </w:rPr>
        <w:t>Subdivision Design Guidelines.</w:t>
      </w:r>
      <w:r w:rsidR="00163BB4" w:rsidRPr="00C93B4D">
        <w:rPr>
          <w:rFonts w:ascii="Times New Roman" w:hAnsi="Times New Roman" w:cs="Times New Roman"/>
        </w:rPr>
        <w:t xml:space="preserve"> Sunstone is a de minimums Planned Unit Development (PUD) with a maximum of 32 residential home lots developed on approximately half of an 11-acre site. There is no common clubhouse, pool, or active recreation site </w:t>
      </w:r>
      <w:proofErr w:type="gramStart"/>
      <w:r w:rsidR="00163BB4" w:rsidRPr="00C93B4D">
        <w:rPr>
          <w:rFonts w:ascii="Times New Roman" w:hAnsi="Times New Roman" w:cs="Times New Roman"/>
        </w:rPr>
        <w:t>planned,</w:t>
      </w:r>
      <w:proofErr w:type="gramEnd"/>
      <w:r w:rsidR="00163BB4" w:rsidRPr="00C93B4D">
        <w:rPr>
          <w:rFonts w:ascii="Times New Roman" w:hAnsi="Times New Roman" w:cs="Times New Roman"/>
        </w:rPr>
        <w:t xml:space="preserve"> however this will not prevent the Owners Association from developing such facilities. The majority of the remaining acres will be held in perpetuity in the open space in the lower canyon area of lot #37 will be pathways in the canyon with some type of enhanced or native shade trees and landscaping, one or two rest areas in the canyon with some type of seating (emphasizing an oasis concept), and a simply system of small stepping-stone ponds and dams that will be dry most of the year and will help retain small amounts of water to nourish native landscaping following a storm. All areas of lots 1-18 below the lower retaining walls are intended to remain in desert landscape to blend with the lower canyon are of lot #37, however, some type of enhanced desert plantings may be added if approved by the design committee. On the upper rim above the canyon, between Lot 7 &amp; 8, some type of trees or gazebo or shade structure and some type of seating and landscape may be employed. The upper rim will have a more heavily planted and maintained landscape intermixed with the native desert environment, while still emphasizing an oasis concept. The median, entry gate and perimeter walls will be landscaped and use Santa Barbara style architectural design features complimentary and consistent with the unified design theme of Sunstone.</w:t>
      </w:r>
    </w:p>
    <w:p w14:paraId="3C6AD43F" w14:textId="4A0D6194" w:rsidR="00163BB4" w:rsidRPr="00C93B4D" w:rsidRDefault="00C93B4D" w:rsidP="00C93B4D">
      <w:pPr>
        <w:tabs>
          <w:tab w:val="left" w:pos="1080"/>
        </w:tabs>
        <w:ind w:left="720"/>
        <w:jc w:val="both"/>
        <w:rPr>
          <w:rFonts w:ascii="Times New Roman" w:hAnsi="Times New Roman" w:cs="Times New Roman"/>
        </w:rPr>
      </w:pPr>
      <w:r w:rsidRPr="00C93B4D">
        <w:rPr>
          <w:rFonts w:ascii="Times New Roman" w:hAnsi="Times New Roman" w:cs="Times New Roman"/>
        </w:rPr>
        <w:lastRenderedPageBreak/>
        <w:tab/>
      </w:r>
      <w:r w:rsidR="00163BB4" w:rsidRPr="00C93B4D">
        <w:rPr>
          <w:rFonts w:ascii="Times New Roman" w:hAnsi="Times New Roman" w:cs="Times New Roman"/>
          <w:u w:val="single"/>
        </w:rPr>
        <w:t>Home Design Guidelines</w:t>
      </w:r>
      <w:r w:rsidR="00163BB4" w:rsidRPr="00C93B4D">
        <w:rPr>
          <w:rFonts w:ascii="Times New Roman" w:hAnsi="Times New Roman" w:cs="Times New Roman"/>
        </w:rPr>
        <w:t>. The exterior architectural style for Sunstone is generally referred to as “Santa Barbara style,” a traditional Spanish or Mediterranean style common to the central and southern California coastal region. The buildings are characterized by low pitched tile roofs. Some examples feature short eaves (having an overhang of less than two feet), with detailed plaster facial/soffits that look like a cornice, while other examples have long eaves with corbel-cut vigas and tongue-and-groove exposed soffit decking. The stucco colors vary from off-white to pale pastel shades; most have a mottled appearance giving the buildings an aged look. Many from elevations employ such features as large-tile-roof-covered turrets or rotunda entries, wrought iron verandas, half columns protruding walls, carved timbers and corbels, and tall tile-capped chimneys as well as other combinations of Moorish, Spanish, French and Italian design details. (The Developer and Project Architect have examples available for review.)</w:t>
      </w:r>
    </w:p>
    <w:p w14:paraId="695D5564" w14:textId="77777777" w:rsidR="00163BB4" w:rsidRPr="00C93B4D" w:rsidRDefault="00163BB4" w:rsidP="00C93B4D">
      <w:pPr>
        <w:jc w:val="both"/>
        <w:rPr>
          <w:rFonts w:ascii="Times New Roman" w:hAnsi="Times New Roman" w:cs="Times New Roman"/>
        </w:rPr>
      </w:pPr>
      <w:r w:rsidRPr="00C93B4D">
        <w:rPr>
          <w:rFonts w:ascii="Times New Roman" w:hAnsi="Times New Roman" w:cs="Times New Roman"/>
        </w:rPr>
        <w:tab/>
      </w:r>
    </w:p>
    <w:p w14:paraId="3CA1DBBC" w14:textId="77777777" w:rsidR="00163BB4" w:rsidRPr="00C93B4D" w:rsidRDefault="00163BB4" w:rsidP="00C93B4D">
      <w:pPr>
        <w:pStyle w:val="ListParagraph"/>
        <w:numPr>
          <w:ilvl w:val="0"/>
          <w:numId w:val="1"/>
        </w:numPr>
        <w:tabs>
          <w:tab w:val="left" w:pos="1080"/>
        </w:tabs>
        <w:spacing w:line="278" w:lineRule="auto"/>
        <w:ind w:left="720" w:firstLine="0"/>
        <w:jc w:val="both"/>
        <w:rPr>
          <w:rFonts w:ascii="Times New Roman" w:hAnsi="Times New Roman" w:cs="Times New Roman"/>
        </w:rPr>
      </w:pPr>
      <w:r w:rsidRPr="00C93B4D">
        <w:rPr>
          <w:rFonts w:ascii="Times New Roman" w:hAnsi="Times New Roman" w:cs="Times New Roman"/>
        </w:rPr>
        <w:t>Project Architect:</w:t>
      </w:r>
    </w:p>
    <w:p w14:paraId="28777F2F" w14:textId="6F24C9EF" w:rsidR="00163BB4" w:rsidRPr="00C93B4D" w:rsidRDefault="00C93B4D" w:rsidP="00C93B4D">
      <w:pPr>
        <w:tabs>
          <w:tab w:val="left" w:pos="1440"/>
        </w:tabs>
        <w:ind w:left="720"/>
        <w:jc w:val="both"/>
        <w:rPr>
          <w:rFonts w:ascii="Times New Roman" w:hAnsi="Times New Roman" w:cs="Times New Roman"/>
        </w:rPr>
      </w:pPr>
      <w:r>
        <w:rPr>
          <w:rFonts w:ascii="Times New Roman" w:hAnsi="Times New Roman" w:cs="Times New Roman"/>
        </w:rPr>
        <w:tab/>
      </w:r>
      <w:r w:rsidR="00163BB4" w:rsidRPr="00C93B4D">
        <w:rPr>
          <w:rFonts w:ascii="Times New Roman" w:hAnsi="Times New Roman" w:cs="Times New Roman"/>
        </w:rPr>
        <w:t xml:space="preserve">The El Paso architectural from of Wright and </w:t>
      </w:r>
      <w:proofErr w:type="spellStart"/>
      <w:r w:rsidR="00163BB4" w:rsidRPr="00C93B4D">
        <w:rPr>
          <w:rFonts w:ascii="Times New Roman" w:hAnsi="Times New Roman" w:cs="Times New Roman"/>
        </w:rPr>
        <w:t>Dalbin</w:t>
      </w:r>
      <w:proofErr w:type="spellEnd"/>
      <w:r w:rsidR="00163BB4" w:rsidRPr="00C93B4D">
        <w:rPr>
          <w:rFonts w:ascii="Times New Roman" w:hAnsi="Times New Roman" w:cs="Times New Roman"/>
        </w:rPr>
        <w:t xml:space="preserve"> has been named original “Project Architect,” and the Architectural Design Committee has appointed the Project Architect to act for the Committee as a whole. The Project Architect serves at the pleasure of the Developer or the Board of Directors of the Sunstone Homeowners Association. However, successor Project Architects shall be obligated to continue following the “Santa Barbara” design style. </w:t>
      </w:r>
    </w:p>
    <w:p w14:paraId="0B56F748" w14:textId="77777777" w:rsidR="00163BB4" w:rsidRPr="00C93B4D" w:rsidRDefault="00163BB4" w:rsidP="00C93B4D">
      <w:pPr>
        <w:pStyle w:val="ListParagraph"/>
        <w:ind w:left="1080"/>
        <w:jc w:val="both"/>
        <w:rPr>
          <w:rFonts w:ascii="Times New Roman" w:hAnsi="Times New Roman" w:cs="Times New Roman"/>
        </w:rPr>
      </w:pPr>
    </w:p>
    <w:p w14:paraId="22594A64" w14:textId="77777777" w:rsidR="00163BB4" w:rsidRPr="00C93B4D" w:rsidRDefault="00163BB4" w:rsidP="00AC5A1E">
      <w:pPr>
        <w:pStyle w:val="ListParagraph"/>
        <w:numPr>
          <w:ilvl w:val="0"/>
          <w:numId w:val="1"/>
        </w:numPr>
        <w:tabs>
          <w:tab w:val="left" w:pos="1080"/>
        </w:tabs>
        <w:spacing w:line="278" w:lineRule="auto"/>
        <w:ind w:left="720" w:firstLine="0"/>
        <w:jc w:val="both"/>
        <w:rPr>
          <w:rFonts w:ascii="Times New Roman" w:hAnsi="Times New Roman" w:cs="Times New Roman"/>
        </w:rPr>
      </w:pPr>
      <w:r w:rsidRPr="00C93B4D">
        <w:rPr>
          <w:rFonts w:ascii="Times New Roman" w:hAnsi="Times New Roman" w:cs="Times New Roman"/>
        </w:rPr>
        <w:t>Project Landscaper:</w:t>
      </w:r>
    </w:p>
    <w:p w14:paraId="5687B1DF" w14:textId="3DA10653" w:rsidR="00163BB4" w:rsidRPr="00C93B4D" w:rsidRDefault="00C93B4D" w:rsidP="00AC5A1E">
      <w:pPr>
        <w:tabs>
          <w:tab w:val="left" w:pos="1440"/>
        </w:tabs>
        <w:ind w:left="720"/>
        <w:jc w:val="both"/>
        <w:rPr>
          <w:rFonts w:ascii="Times New Roman" w:hAnsi="Times New Roman" w:cs="Times New Roman"/>
        </w:rPr>
      </w:pPr>
      <w:r>
        <w:rPr>
          <w:rFonts w:ascii="Times New Roman" w:hAnsi="Times New Roman" w:cs="Times New Roman"/>
        </w:rPr>
        <w:tab/>
      </w:r>
      <w:r w:rsidR="00163BB4" w:rsidRPr="00C93B4D">
        <w:rPr>
          <w:rFonts w:ascii="Times New Roman" w:hAnsi="Times New Roman" w:cs="Times New Roman"/>
        </w:rPr>
        <w:t xml:space="preserve">A Master Landscape Plan with an approved list of plants has been approved by the Architectural Design Committee. Sally Homan of “Classic Landscapes,” has been selected to be “Project Landscaper” and to </w:t>
      </w:r>
      <w:r w:rsidR="00163BB4" w:rsidRPr="00C93B4D">
        <w:rPr>
          <w:rFonts w:ascii="Times New Roman" w:hAnsi="Times New Roman" w:cs="Times New Roman"/>
          <w:u w:val="single"/>
        </w:rPr>
        <w:t>design and install</w:t>
      </w:r>
      <w:r w:rsidR="00163BB4" w:rsidRPr="00C93B4D">
        <w:rPr>
          <w:rFonts w:ascii="Times New Roman" w:hAnsi="Times New Roman" w:cs="Times New Roman"/>
        </w:rPr>
        <w:t xml:space="preserve"> all front yard and common area landscaping, so that uniform appearance can be established. All front yard and common area landscaping, as well as private side and rear yard landscaping, will only be installed after approval by the Architectural Design Committee. (This is not meant to prevent each individual homeowner from expressing individual design preferences, but rather to direct the smooth transition in landscaping from lot to lot.) From time to time the Developer or the Board of Directors of the Sunstone Homeowners Association may choose to change the project Landscaper or modify the Master Landscape Plan; however, in no case shall any change in the Project Landscaper or the Master Landscape Plan alleviate the need and requirement for a cohesively designed Project Master Landscape Plan.</w:t>
      </w:r>
    </w:p>
    <w:p w14:paraId="2EBFA628" w14:textId="77777777" w:rsidR="00163BB4" w:rsidRPr="00C93B4D" w:rsidRDefault="00163BB4" w:rsidP="00AC5A1E">
      <w:pPr>
        <w:pStyle w:val="ListParagraph"/>
        <w:numPr>
          <w:ilvl w:val="0"/>
          <w:numId w:val="1"/>
        </w:numPr>
        <w:tabs>
          <w:tab w:val="left" w:pos="1080"/>
        </w:tabs>
        <w:spacing w:line="278" w:lineRule="auto"/>
        <w:ind w:left="720" w:firstLine="0"/>
        <w:jc w:val="both"/>
        <w:rPr>
          <w:rFonts w:ascii="Times New Roman" w:hAnsi="Times New Roman" w:cs="Times New Roman"/>
        </w:rPr>
      </w:pPr>
      <w:r w:rsidRPr="00C93B4D">
        <w:rPr>
          <w:rFonts w:ascii="Times New Roman" w:hAnsi="Times New Roman" w:cs="Times New Roman"/>
        </w:rPr>
        <w:t>Initial Design Review Process:</w:t>
      </w:r>
    </w:p>
    <w:p w14:paraId="095626D3" w14:textId="77777777" w:rsidR="00163BB4" w:rsidRPr="00C93B4D" w:rsidRDefault="00163BB4" w:rsidP="00AC5A1E">
      <w:pPr>
        <w:pStyle w:val="ListParagraph"/>
        <w:numPr>
          <w:ilvl w:val="0"/>
          <w:numId w:val="2"/>
        </w:numPr>
        <w:spacing w:line="278" w:lineRule="auto"/>
        <w:ind w:left="1440"/>
        <w:jc w:val="both"/>
        <w:rPr>
          <w:rFonts w:ascii="Times New Roman" w:hAnsi="Times New Roman" w:cs="Times New Roman"/>
        </w:rPr>
      </w:pPr>
      <w:r w:rsidRPr="00C93B4D">
        <w:rPr>
          <w:rFonts w:ascii="Times New Roman" w:hAnsi="Times New Roman" w:cs="Times New Roman"/>
        </w:rPr>
        <w:t>All Preliminary designs shall be prepared by the Project Architect in consultation with the Lot Owner.</w:t>
      </w:r>
    </w:p>
    <w:p w14:paraId="491C1B68" w14:textId="77777777" w:rsidR="00163BB4" w:rsidRPr="00C93B4D" w:rsidRDefault="00163BB4" w:rsidP="00AC5A1E">
      <w:pPr>
        <w:pStyle w:val="ListParagraph"/>
        <w:numPr>
          <w:ilvl w:val="0"/>
          <w:numId w:val="2"/>
        </w:numPr>
        <w:spacing w:line="278" w:lineRule="auto"/>
        <w:ind w:left="1440"/>
        <w:jc w:val="both"/>
        <w:rPr>
          <w:rFonts w:ascii="Times New Roman" w:hAnsi="Times New Roman" w:cs="Times New Roman"/>
        </w:rPr>
      </w:pPr>
      <w:r w:rsidRPr="00C93B4D">
        <w:rPr>
          <w:rFonts w:ascii="Times New Roman" w:hAnsi="Times New Roman" w:cs="Times New Roman"/>
        </w:rPr>
        <w:t>All front yard and common area landscape shall be designed and installed by the Project Landscaper in consultation with the Lot Owner.</w:t>
      </w:r>
    </w:p>
    <w:p w14:paraId="56544BCE" w14:textId="77777777" w:rsidR="00163BB4" w:rsidRPr="00C93B4D" w:rsidRDefault="00163BB4" w:rsidP="00AC5A1E">
      <w:pPr>
        <w:pStyle w:val="ListParagraph"/>
        <w:numPr>
          <w:ilvl w:val="0"/>
          <w:numId w:val="2"/>
        </w:numPr>
        <w:spacing w:line="278" w:lineRule="auto"/>
        <w:ind w:left="1440"/>
        <w:jc w:val="both"/>
        <w:rPr>
          <w:rFonts w:ascii="Times New Roman" w:hAnsi="Times New Roman" w:cs="Times New Roman"/>
        </w:rPr>
      </w:pPr>
      <w:r w:rsidRPr="00C93B4D">
        <w:rPr>
          <w:rFonts w:ascii="Times New Roman" w:hAnsi="Times New Roman" w:cs="Times New Roman"/>
        </w:rPr>
        <w:t xml:space="preserve">At the Owners/Contractors’ option, Working Drawings may be prepared by the Project Architect or by a third party; however, final approval of the working drawings will be considered </w:t>
      </w:r>
      <w:proofErr w:type="gramStart"/>
      <w:r w:rsidRPr="00C93B4D">
        <w:rPr>
          <w:rFonts w:ascii="Times New Roman" w:hAnsi="Times New Roman" w:cs="Times New Roman"/>
        </w:rPr>
        <w:t>on the basis of</w:t>
      </w:r>
      <w:proofErr w:type="gramEnd"/>
      <w:r w:rsidRPr="00C93B4D">
        <w:rPr>
          <w:rFonts w:ascii="Times New Roman" w:hAnsi="Times New Roman" w:cs="Times New Roman"/>
        </w:rPr>
        <w:t xml:space="preserve"> conformity with the approved preliminary designs developed by the Project Architect.</w:t>
      </w:r>
    </w:p>
    <w:p w14:paraId="7AED14AB" w14:textId="77777777" w:rsidR="00163BB4" w:rsidRPr="00C93B4D" w:rsidRDefault="00163BB4" w:rsidP="00AC5A1E">
      <w:pPr>
        <w:pStyle w:val="ListParagraph"/>
        <w:numPr>
          <w:ilvl w:val="0"/>
          <w:numId w:val="2"/>
        </w:numPr>
        <w:spacing w:line="278" w:lineRule="auto"/>
        <w:ind w:left="1440"/>
        <w:jc w:val="both"/>
        <w:rPr>
          <w:rFonts w:ascii="Times New Roman" w:hAnsi="Times New Roman" w:cs="Times New Roman"/>
        </w:rPr>
      </w:pPr>
      <w:r w:rsidRPr="00C93B4D">
        <w:rPr>
          <w:rFonts w:ascii="Times New Roman" w:hAnsi="Times New Roman" w:cs="Times New Roman"/>
        </w:rPr>
        <w:t xml:space="preserve">All Final Building Plans must be submitted for approval to the Project Architect. All Final Landscape Plans must be submitted for approval to the Project Landscaper. To be approved, both the Architectural and Landscape plans must be substantially the same as the approved </w:t>
      </w:r>
      <w:r w:rsidRPr="00C93B4D">
        <w:rPr>
          <w:rFonts w:ascii="Times New Roman" w:hAnsi="Times New Roman" w:cs="Times New Roman"/>
        </w:rPr>
        <w:lastRenderedPageBreak/>
        <w:t>preliminary plans; the Project Architect must have approved any building design changes and certify that any modifications or changes thereto are generally in conformance with the Santa Barbara style, and the Project Landscaper must have approved any landscaping design changes and certify that any modifications or changes thereto are generally in conformance with the Master Landscape Plan.</w:t>
      </w:r>
    </w:p>
    <w:p w14:paraId="743EE778" w14:textId="77777777" w:rsidR="00163BB4" w:rsidRPr="00C93B4D" w:rsidRDefault="00163BB4" w:rsidP="00AC5A1E">
      <w:pPr>
        <w:pStyle w:val="ListParagraph"/>
        <w:numPr>
          <w:ilvl w:val="0"/>
          <w:numId w:val="2"/>
        </w:numPr>
        <w:spacing w:line="278" w:lineRule="auto"/>
        <w:ind w:left="1440"/>
        <w:jc w:val="both"/>
        <w:rPr>
          <w:rFonts w:ascii="Times New Roman" w:hAnsi="Times New Roman" w:cs="Times New Roman"/>
        </w:rPr>
      </w:pPr>
      <w:r w:rsidRPr="00C93B4D">
        <w:rPr>
          <w:rFonts w:ascii="Times New Roman" w:hAnsi="Times New Roman" w:cs="Times New Roman"/>
        </w:rPr>
        <w:t xml:space="preserve">If there is disagreement between the Lot Owner and either the Project Architect or the Project Landscaper, the Lot Owner shall have the right to appeal to the Architectural Design Committee for a variance. </w:t>
      </w:r>
    </w:p>
    <w:p w14:paraId="3DFF04D4" w14:textId="2EB609F3" w:rsidR="00D54487" w:rsidRDefault="00D54487" w:rsidP="00AC5A1E">
      <w:pPr>
        <w:tabs>
          <w:tab w:val="left" w:pos="1800"/>
        </w:tabs>
        <w:jc w:val="both"/>
        <w:rPr>
          <w:rFonts w:ascii="Times New Roman" w:hAnsi="Times New Roman" w:cs="Times New Roman"/>
        </w:rPr>
      </w:pPr>
      <w:r>
        <w:rPr>
          <w:rFonts w:ascii="Times New Roman" w:hAnsi="Times New Roman" w:cs="Times New Roman"/>
        </w:rPr>
        <w:t>DESIGN REQUIREMENTS (ARC) have been deleted and replaced with the following:</w:t>
      </w:r>
    </w:p>
    <w:p w14:paraId="2C42D078" w14:textId="48E96CC8" w:rsidR="00163BB4" w:rsidRPr="00C93B4D" w:rsidRDefault="00163BB4" w:rsidP="00AC5A1E">
      <w:pPr>
        <w:tabs>
          <w:tab w:val="left" w:pos="1800"/>
        </w:tabs>
        <w:ind w:firstLine="720"/>
        <w:jc w:val="both"/>
        <w:rPr>
          <w:rFonts w:ascii="Times New Roman" w:hAnsi="Times New Roman" w:cs="Times New Roman"/>
        </w:rPr>
      </w:pPr>
      <w:r w:rsidRPr="00D54487">
        <w:rPr>
          <w:rFonts w:ascii="Times New Roman" w:hAnsi="Times New Roman" w:cs="Times New Roman"/>
          <w:u w:val="single"/>
        </w:rPr>
        <w:t>Section 2</w:t>
      </w:r>
      <w:r w:rsidRPr="00C93B4D">
        <w:rPr>
          <w:rFonts w:ascii="Times New Roman" w:hAnsi="Times New Roman" w:cs="Times New Roman"/>
        </w:rPr>
        <w:t>.</w:t>
      </w:r>
      <w:r w:rsidR="00D54487">
        <w:rPr>
          <w:rFonts w:ascii="Times New Roman" w:hAnsi="Times New Roman" w:cs="Times New Roman"/>
        </w:rPr>
        <w:tab/>
      </w:r>
      <w:r w:rsidRPr="00C93B4D">
        <w:rPr>
          <w:rFonts w:ascii="Times New Roman" w:hAnsi="Times New Roman" w:cs="Times New Roman"/>
          <w:u w:val="single"/>
        </w:rPr>
        <w:t>Appeal and Variance Procedure</w:t>
      </w:r>
    </w:p>
    <w:p w14:paraId="1A445866" w14:textId="5E5A65AF" w:rsidR="00163BB4" w:rsidRPr="00C93B4D" w:rsidRDefault="00163BB4" w:rsidP="00AC5A1E">
      <w:pPr>
        <w:jc w:val="both"/>
        <w:rPr>
          <w:rFonts w:ascii="Times New Roman" w:hAnsi="Times New Roman" w:cs="Times New Roman"/>
        </w:rPr>
      </w:pPr>
      <w:r w:rsidRPr="00C93B4D">
        <w:rPr>
          <w:rFonts w:ascii="Times New Roman" w:hAnsi="Times New Roman" w:cs="Times New Roman"/>
        </w:rPr>
        <w:t xml:space="preserve">The Architectural Design/Review Committee (ADC/ARC are one in the same) serves as the review authority for interpretation of the design requirements. The Board has the responsibility for enforcement of the design requirements. Any property owner requesting a variance must submit same to the ARC for approval, providing a drawing, </w:t>
      </w:r>
      <w:proofErr w:type="gramStart"/>
      <w:r w:rsidRPr="00C93B4D">
        <w:rPr>
          <w:rFonts w:ascii="Times New Roman" w:hAnsi="Times New Roman" w:cs="Times New Roman"/>
        </w:rPr>
        <w:t>photograph</w:t>
      </w:r>
      <w:proofErr w:type="gramEnd"/>
      <w:r w:rsidRPr="00C93B4D">
        <w:rPr>
          <w:rFonts w:ascii="Times New Roman" w:hAnsi="Times New Roman" w:cs="Times New Roman"/>
        </w:rPr>
        <w:t xml:space="preserve"> or sketch as appropriate. If the property owner disagrees with the decision of the ARC, the property owner shall have the right to appeal to the Board for a final decision on the variance.</w:t>
      </w:r>
    </w:p>
    <w:p w14:paraId="4AFFFB80" w14:textId="131FE6E7" w:rsidR="00163BB4" w:rsidRPr="00C93B4D" w:rsidRDefault="00163BB4" w:rsidP="00AC5A1E">
      <w:pPr>
        <w:tabs>
          <w:tab w:val="left" w:pos="1800"/>
        </w:tabs>
        <w:ind w:firstLine="720"/>
        <w:jc w:val="both"/>
        <w:rPr>
          <w:rFonts w:ascii="Times New Roman" w:hAnsi="Times New Roman" w:cs="Times New Roman"/>
          <w:u w:val="single"/>
        </w:rPr>
      </w:pPr>
      <w:r w:rsidRPr="00D54487">
        <w:rPr>
          <w:rFonts w:ascii="Times New Roman" w:hAnsi="Times New Roman" w:cs="Times New Roman"/>
          <w:u w:val="single"/>
        </w:rPr>
        <w:t>Section 3</w:t>
      </w:r>
      <w:r w:rsidRPr="00C93B4D">
        <w:rPr>
          <w:rFonts w:ascii="Times New Roman" w:hAnsi="Times New Roman" w:cs="Times New Roman"/>
        </w:rPr>
        <w:t>.</w:t>
      </w:r>
      <w:r w:rsidR="00D54487">
        <w:rPr>
          <w:rFonts w:ascii="Times New Roman" w:hAnsi="Times New Roman" w:cs="Times New Roman"/>
        </w:rPr>
        <w:tab/>
      </w:r>
      <w:r w:rsidRPr="00C93B4D">
        <w:rPr>
          <w:rFonts w:ascii="Times New Roman" w:hAnsi="Times New Roman" w:cs="Times New Roman"/>
          <w:u w:val="single"/>
        </w:rPr>
        <w:t>Required Submissions to the Design Committee</w:t>
      </w:r>
    </w:p>
    <w:p w14:paraId="59602B0D" w14:textId="77777777" w:rsidR="00163BB4" w:rsidRPr="00C93B4D" w:rsidRDefault="00163BB4" w:rsidP="00AC5A1E">
      <w:pPr>
        <w:pStyle w:val="ListParagraph"/>
        <w:numPr>
          <w:ilvl w:val="0"/>
          <w:numId w:val="3"/>
        </w:numPr>
        <w:spacing w:line="278" w:lineRule="auto"/>
        <w:jc w:val="both"/>
        <w:rPr>
          <w:rFonts w:ascii="Times New Roman" w:hAnsi="Times New Roman" w:cs="Times New Roman"/>
        </w:rPr>
      </w:pPr>
      <w:r w:rsidRPr="00C93B4D">
        <w:rPr>
          <w:rFonts w:ascii="Times New Roman" w:hAnsi="Times New Roman" w:cs="Times New Roman"/>
          <w:u w:val="single"/>
        </w:rPr>
        <w:t>Submissions of Plans and Specification.</w:t>
      </w:r>
      <w:r w:rsidRPr="00C93B4D">
        <w:rPr>
          <w:rFonts w:ascii="Times New Roman" w:hAnsi="Times New Roman" w:cs="Times New Roman"/>
        </w:rPr>
        <w:t xml:space="preserve"> Construction of any structures and landscaping on Lots in Sunstone shall be subject to review by the ADC/ARC and submission of the following:</w:t>
      </w:r>
    </w:p>
    <w:p w14:paraId="59606B7C" w14:textId="77777777" w:rsidR="00163BB4" w:rsidRPr="00C93B4D" w:rsidRDefault="00163BB4" w:rsidP="00AC5A1E">
      <w:pPr>
        <w:pStyle w:val="ListParagraph"/>
        <w:numPr>
          <w:ilvl w:val="0"/>
          <w:numId w:val="4"/>
        </w:numPr>
        <w:spacing w:line="278" w:lineRule="auto"/>
        <w:jc w:val="both"/>
        <w:rPr>
          <w:rFonts w:ascii="Times New Roman" w:hAnsi="Times New Roman" w:cs="Times New Roman"/>
        </w:rPr>
      </w:pPr>
      <w:r w:rsidRPr="00C93B4D">
        <w:rPr>
          <w:rFonts w:ascii="Times New Roman" w:hAnsi="Times New Roman" w:cs="Times New Roman"/>
        </w:rPr>
        <w:t>A Site Plan having a scale of not less than 1” =8’0” showing:</w:t>
      </w:r>
    </w:p>
    <w:p w14:paraId="6308651D" w14:textId="77777777" w:rsidR="00163BB4" w:rsidRPr="00C93B4D" w:rsidRDefault="00163BB4" w:rsidP="00AC5A1E">
      <w:pPr>
        <w:pStyle w:val="ListParagraph"/>
        <w:numPr>
          <w:ilvl w:val="1"/>
          <w:numId w:val="4"/>
        </w:numPr>
        <w:spacing w:line="278" w:lineRule="auto"/>
        <w:ind w:left="2160"/>
        <w:jc w:val="both"/>
        <w:rPr>
          <w:rFonts w:ascii="Times New Roman" w:hAnsi="Times New Roman" w:cs="Times New Roman"/>
        </w:rPr>
      </w:pPr>
      <w:r w:rsidRPr="00C93B4D">
        <w:rPr>
          <w:rFonts w:ascii="Times New Roman" w:hAnsi="Times New Roman" w:cs="Times New Roman"/>
        </w:rPr>
        <w:t xml:space="preserve">The entire Lot including Lot setback and easement lines; and </w:t>
      </w:r>
    </w:p>
    <w:p w14:paraId="541BE70B" w14:textId="77777777" w:rsidR="00163BB4" w:rsidRPr="00C93B4D" w:rsidRDefault="00163BB4" w:rsidP="00AC5A1E">
      <w:pPr>
        <w:pStyle w:val="ListParagraph"/>
        <w:ind w:left="2160" w:hanging="360"/>
        <w:jc w:val="both"/>
        <w:rPr>
          <w:rFonts w:ascii="Times New Roman" w:hAnsi="Times New Roman" w:cs="Times New Roman"/>
        </w:rPr>
      </w:pPr>
    </w:p>
    <w:p w14:paraId="4D7B8536" w14:textId="77777777" w:rsidR="00163BB4" w:rsidRPr="00C93B4D" w:rsidRDefault="00163BB4" w:rsidP="00AC5A1E">
      <w:pPr>
        <w:pStyle w:val="ListParagraph"/>
        <w:numPr>
          <w:ilvl w:val="1"/>
          <w:numId w:val="4"/>
        </w:numPr>
        <w:spacing w:line="278" w:lineRule="auto"/>
        <w:ind w:left="2160"/>
        <w:jc w:val="both"/>
        <w:rPr>
          <w:rFonts w:ascii="Times New Roman" w:hAnsi="Times New Roman" w:cs="Times New Roman"/>
        </w:rPr>
      </w:pPr>
      <w:r w:rsidRPr="00C93B4D">
        <w:rPr>
          <w:rFonts w:ascii="Times New Roman" w:hAnsi="Times New Roman" w:cs="Times New Roman"/>
        </w:rPr>
        <w:t xml:space="preserve">Location of </w:t>
      </w:r>
      <w:r w:rsidRPr="00C93B4D">
        <w:rPr>
          <w:rFonts w:ascii="Times New Roman" w:hAnsi="Times New Roman" w:cs="Times New Roman"/>
          <w:u w:val="single"/>
        </w:rPr>
        <w:t>all</w:t>
      </w:r>
      <w:r w:rsidRPr="00C93B4D">
        <w:rPr>
          <w:rFonts w:ascii="Times New Roman" w:hAnsi="Times New Roman" w:cs="Times New Roman"/>
        </w:rPr>
        <w:t xml:space="preserve"> existing and proposed improvements; and</w:t>
      </w:r>
    </w:p>
    <w:p w14:paraId="16B237E5" w14:textId="77777777" w:rsidR="00163BB4" w:rsidRPr="00C93B4D" w:rsidRDefault="00163BB4" w:rsidP="00AC5A1E">
      <w:pPr>
        <w:pStyle w:val="ListParagraph"/>
        <w:ind w:left="2160" w:hanging="360"/>
        <w:jc w:val="both"/>
        <w:rPr>
          <w:rFonts w:ascii="Times New Roman" w:hAnsi="Times New Roman" w:cs="Times New Roman"/>
        </w:rPr>
      </w:pPr>
    </w:p>
    <w:p w14:paraId="4E170669" w14:textId="77777777" w:rsidR="00163BB4" w:rsidRPr="00C93B4D" w:rsidRDefault="00163BB4" w:rsidP="00AC5A1E">
      <w:pPr>
        <w:pStyle w:val="ListParagraph"/>
        <w:numPr>
          <w:ilvl w:val="1"/>
          <w:numId w:val="4"/>
        </w:numPr>
        <w:spacing w:line="278" w:lineRule="auto"/>
        <w:ind w:left="2160"/>
        <w:jc w:val="both"/>
        <w:rPr>
          <w:rFonts w:ascii="Times New Roman" w:hAnsi="Times New Roman" w:cs="Times New Roman"/>
        </w:rPr>
      </w:pPr>
      <w:r w:rsidRPr="00C93B4D">
        <w:rPr>
          <w:rFonts w:ascii="Times New Roman" w:hAnsi="Times New Roman" w:cs="Times New Roman"/>
        </w:rPr>
        <w:t xml:space="preserve">A roof plan of </w:t>
      </w:r>
      <w:r w:rsidRPr="00C93B4D">
        <w:rPr>
          <w:rFonts w:ascii="Times New Roman" w:hAnsi="Times New Roman" w:cs="Times New Roman"/>
          <w:u w:val="single"/>
        </w:rPr>
        <w:t>all</w:t>
      </w:r>
      <w:r w:rsidRPr="00C93B4D">
        <w:rPr>
          <w:rFonts w:ascii="Times New Roman" w:hAnsi="Times New Roman" w:cs="Times New Roman"/>
        </w:rPr>
        <w:t xml:space="preserve"> structures showing location of </w:t>
      </w:r>
      <w:r w:rsidRPr="00C93B4D">
        <w:rPr>
          <w:rFonts w:ascii="Times New Roman" w:hAnsi="Times New Roman" w:cs="Times New Roman"/>
          <w:u w:val="single"/>
        </w:rPr>
        <w:t>all</w:t>
      </w:r>
      <w:r w:rsidRPr="00C93B4D">
        <w:rPr>
          <w:rFonts w:ascii="Times New Roman" w:hAnsi="Times New Roman" w:cs="Times New Roman"/>
        </w:rPr>
        <w:t xml:space="preserve"> plumbing, electrical, </w:t>
      </w:r>
      <w:proofErr w:type="gramStart"/>
      <w:r w:rsidRPr="00C93B4D">
        <w:rPr>
          <w:rFonts w:ascii="Times New Roman" w:hAnsi="Times New Roman" w:cs="Times New Roman"/>
        </w:rPr>
        <w:t>solar</w:t>
      </w:r>
      <w:proofErr w:type="gramEnd"/>
      <w:r w:rsidRPr="00C93B4D">
        <w:rPr>
          <w:rFonts w:ascii="Times New Roman" w:hAnsi="Times New Roman" w:cs="Times New Roman"/>
        </w:rPr>
        <w:t xml:space="preserve"> and mechanical equipment; and </w:t>
      </w:r>
    </w:p>
    <w:p w14:paraId="645DC927" w14:textId="77777777" w:rsidR="00163BB4" w:rsidRPr="00C93B4D" w:rsidRDefault="00163BB4" w:rsidP="00AC5A1E">
      <w:pPr>
        <w:pStyle w:val="ListParagraph"/>
        <w:ind w:left="2160" w:hanging="360"/>
        <w:jc w:val="both"/>
        <w:rPr>
          <w:rFonts w:ascii="Times New Roman" w:hAnsi="Times New Roman" w:cs="Times New Roman"/>
        </w:rPr>
      </w:pPr>
    </w:p>
    <w:p w14:paraId="7CFAC34B" w14:textId="77777777" w:rsidR="00163BB4" w:rsidRPr="00C93B4D" w:rsidRDefault="00163BB4" w:rsidP="00AC5A1E">
      <w:pPr>
        <w:pStyle w:val="ListParagraph"/>
        <w:numPr>
          <w:ilvl w:val="1"/>
          <w:numId w:val="4"/>
        </w:numPr>
        <w:spacing w:line="278" w:lineRule="auto"/>
        <w:ind w:left="2160"/>
        <w:jc w:val="both"/>
        <w:rPr>
          <w:rFonts w:ascii="Times New Roman" w:hAnsi="Times New Roman" w:cs="Times New Roman"/>
        </w:rPr>
      </w:pPr>
      <w:r w:rsidRPr="00C93B4D">
        <w:rPr>
          <w:rFonts w:ascii="Times New Roman" w:hAnsi="Times New Roman" w:cs="Times New Roman"/>
        </w:rPr>
        <w:t xml:space="preserve">Existing grade and </w:t>
      </w:r>
      <w:r w:rsidRPr="00C93B4D">
        <w:rPr>
          <w:rFonts w:ascii="Times New Roman" w:hAnsi="Times New Roman" w:cs="Times New Roman"/>
          <w:u w:val="single"/>
        </w:rPr>
        <w:t>all</w:t>
      </w:r>
      <w:r w:rsidRPr="00C93B4D">
        <w:rPr>
          <w:rFonts w:ascii="Times New Roman" w:hAnsi="Times New Roman" w:cs="Times New Roman"/>
        </w:rPr>
        <w:t xml:space="preserve"> changes in existing grade including contour lines for building sites, </w:t>
      </w:r>
      <w:proofErr w:type="gramStart"/>
      <w:r w:rsidRPr="00C93B4D">
        <w:rPr>
          <w:rFonts w:ascii="Times New Roman" w:hAnsi="Times New Roman" w:cs="Times New Roman"/>
        </w:rPr>
        <w:t>driveways</w:t>
      </w:r>
      <w:proofErr w:type="gramEnd"/>
      <w:r w:rsidRPr="00C93B4D">
        <w:rPr>
          <w:rFonts w:ascii="Times New Roman" w:hAnsi="Times New Roman" w:cs="Times New Roman"/>
        </w:rPr>
        <w:t xml:space="preserve"> and walkways: and </w:t>
      </w:r>
    </w:p>
    <w:p w14:paraId="3B230431" w14:textId="77777777" w:rsidR="00163BB4" w:rsidRPr="00C93B4D" w:rsidRDefault="00163BB4" w:rsidP="00AC5A1E">
      <w:pPr>
        <w:pStyle w:val="ListParagraph"/>
        <w:ind w:left="2160" w:hanging="360"/>
        <w:jc w:val="both"/>
        <w:rPr>
          <w:rFonts w:ascii="Times New Roman" w:hAnsi="Times New Roman" w:cs="Times New Roman"/>
        </w:rPr>
      </w:pPr>
    </w:p>
    <w:p w14:paraId="49648DAA" w14:textId="77777777" w:rsidR="00163BB4" w:rsidRPr="00C93B4D" w:rsidRDefault="00163BB4" w:rsidP="00AC5A1E">
      <w:pPr>
        <w:pStyle w:val="ListParagraph"/>
        <w:numPr>
          <w:ilvl w:val="1"/>
          <w:numId w:val="4"/>
        </w:numPr>
        <w:spacing w:line="278" w:lineRule="auto"/>
        <w:ind w:left="2160"/>
        <w:jc w:val="both"/>
        <w:rPr>
          <w:rFonts w:ascii="Times New Roman" w:hAnsi="Times New Roman" w:cs="Times New Roman"/>
        </w:rPr>
      </w:pPr>
      <w:r w:rsidRPr="00C93B4D">
        <w:rPr>
          <w:rFonts w:ascii="Times New Roman" w:hAnsi="Times New Roman" w:cs="Times New Roman"/>
        </w:rPr>
        <w:t xml:space="preserve">Location of </w:t>
      </w:r>
      <w:r w:rsidRPr="00C93B4D">
        <w:rPr>
          <w:rFonts w:ascii="Times New Roman" w:hAnsi="Times New Roman" w:cs="Times New Roman"/>
          <w:u w:val="single"/>
        </w:rPr>
        <w:t>all</w:t>
      </w:r>
      <w:r w:rsidRPr="00C93B4D">
        <w:rPr>
          <w:rFonts w:ascii="Times New Roman" w:hAnsi="Times New Roman" w:cs="Times New Roman"/>
        </w:rPr>
        <w:t xml:space="preserve"> existing and proposed landscaping; and </w:t>
      </w:r>
    </w:p>
    <w:p w14:paraId="319B7FA3" w14:textId="77777777" w:rsidR="00163BB4" w:rsidRPr="00C93B4D" w:rsidRDefault="00163BB4" w:rsidP="00AC5A1E">
      <w:pPr>
        <w:pStyle w:val="ListParagraph"/>
        <w:ind w:left="2160" w:hanging="360"/>
        <w:jc w:val="both"/>
        <w:rPr>
          <w:rFonts w:ascii="Times New Roman" w:hAnsi="Times New Roman" w:cs="Times New Roman"/>
        </w:rPr>
      </w:pPr>
    </w:p>
    <w:p w14:paraId="357C51A1" w14:textId="77777777" w:rsidR="00163BB4" w:rsidRPr="00C93B4D" w:rsidRDefault="00163BB4" w:rsidP="00AC5A1E">
      <w:pPr>
        <w:pStyle w:val="ListParagraph"/>
        <w:numPr>
          <w:ilvl w:val="1"/>
          <w:numId w:val="4"/>
        </w:numPr>
        <w:spacing w:line="278" w:lineRule="auto"/>
        <w:ind w:left="2160"/>
        <w:jc w:val="both"/>
        <w:rPr>
          <w:rFonts w:ascii="Times New Roman" w:hAnsi="Times New Roman" w:cs="Times New Roman"/>
        </w:rPr>
      </w:pPr>
      <w:r w:rsidRPr="00C93B4D">
        <w:rPr>
          <w:rFonts w:ascii="Times New Roman" w:hAnsi="Times New Roman" w:cs="Times New Roman"/>
        </w:rPr>
        <w:t xml:space="preserve">Location of </w:t>
      </w:r>
      <w:r w:rsidRPr="00C93B4D">
        <w:rPr>
          <w:rFonts w:ascii="Times New Roman" w:hAnsi="Times New Roman" w:cs="Times New Roman"/>
          <w:u w:val="single"/>
        </w:rPr>
        <w:t>all</w:t>
      </w:r>
      <w:r w:rsidRPr="00C93B4D">
        <w:rPr>
          <w:rFonts w:ascii="Times New Roman" w:hAnsi="Times New Roman" w:cs="Times New Roman"/>
        </w:rPr>
        <w:t xml:space="preserve"> utilities, including stubs meters, transformers, etc. and the location where utilities meet the structures.</w:t>
      </w:r>
    </w:p>
    <w:p w14:paraId="7D5456EA" w14:textId="77777777" w:rsidR="00163BB4" w:rsidRPr="00C93B4D" w:rsidRDefault="00163BB4" w:rsidP="00AC5A1E">
      <w:pPr>
        <w:pStyle w:val="ListParagraph"/>
        <w:jc w:val="both"/>
        <w:rPr>
          <w:rFonts w:ascii="Times New Roman" w:hAnsi="Times New Roman" w:cs="Times New Roman"/>
        </w:rPr>
      </w:pPr>
    </w:p>
    <w:p w14:paraId="27974F83" w14:textId="77777777" w:rsidR="00163BB4" w:rsidRPr="00C93B4D" w:rsidRDefault="00163BB4" w:rsidP="00AC5A1E">
      <w:pPr>
        <w:pStyle w:val="ListParagraph"/>
        <w:numPr>
          <w:ilvl w:val="0"/>
          <w:numId w:val="4"/>
        </w:numPr>
        <w:spacing w:line="278" w:lineRule="auto"/>
        <w:jc w:val="both"/>
        <w:rPr>
          <w:rFonts w:ascii="Times New Roman" w:hAnsi="Times New Roman" w:cs="Times New Roman"/>
        </w:rPr>
      </w:pPr>
      <w:r w:rsidRPr="00C93B4D">
        <w:rPr>
          <w:rFonts w:ascii="Times New Roman" w:hAnsi="Times New Roman" w:cs="Times New Roman"/>
        </w:rPr>
        <w:t xml:space="preserve">A floor plan having a scale of </w:t>
      </w:r>
      <w:r w:rsidRPr="00C93B4D">
        <w:rPr>
          <w:rFonts w:ascii="Times New Roman" w:hAnsi="Times New Roman" w:cs="Times New Roman"/>
          <w:u w:val="single"/>
        </w:rPr>
        <w:t>not less than</w:t>
      </w:r>
      <w:r w:rsidRPr="00C93B4D">
        <w:rPr>
          <w:rFonts w:ascii="Times New Roman" w:hAnsi="Times New Roman" w:cs="Times New Roman"/>
        </w:rPr>
        <w:t xml:space="preserve"> 1/8” = 1’0”.</w:t>
      </w:r>
    </w:p>
    <w:p w14:paraId="72D21BD8" w14:textId="77777777" w:rsidR="00163BB4" w:rsidRPr="00C93B4D" w:rsidRDefault="00163BB4" w:rsidP="00AC5A1E">
      <w:pPr>
        <w:pStyle w:val="ListParagraph"/>
        <w:ind w:left="1800"/>
        <w:jc w:val="both"/>
        <w:rPr>
          <w:rFonts w:ascii="Times New Roman" w:hAnsi="Times New Roman" w:cs="Times New Roman"/>
        </w:rPr>
      </w:pPr>
    </w:p>
    <w:p w14:paraId="018323B6" w14:textId="77777777" w:rsidR="00163BB4" w:rsidRPr="00C93B4D" w:rsidRDefault="00163BB4" w:rsidP="00AC5A1E">
      <w:pPr>
        <w:pStyle w:val="ListParagraph"/>
        <w:numPr>
          <w:ilvl w:val="0"/>
          <w:numId w:val="4"/>
        </w:numPr>
        <w:spacing w:line="278" w:lineRule="auto"/>
        <w:jc w:val="both"/>
        <w:rPr>
          <w:rFonts w:ascii="Times New Roman" w:hAnsi="Times New Roman" w:cs="Times New Roman"/>
        </w:rPr>
      </w:pPr>
      <w:r w:rsidRPr="00C93B4D">
        <w:rPr>
          <w:rFonts w:ascii="Times New Roman" w:hAnsi="Times New Roman" w:cs="Times New Roman"/>
        </w:rPr>
        <w:t xml:space="preserve">Exterior elevations at a scale of not less than 1/8” = 1’0” showing locations of </w:t>
      </w:r>
      <w:r w:rsidRPr="00C93B4D">
        <w:rPr>
          <w:rFonts w:ascii="Times New Roman" w:hAnsi="Times New Roman" w:cs="Times New Roman"/>
          <w:u w:val="single"/>
        </w:rPr>
        <w:t>all</w:t>
      </w:r>
      <w:r w:rsidRPr="00C93B4D">
        <w:rPr>
          <w:rFonts w:ascii="Times New Roman" w:hAnsi="Times New Roman" w:cs="Times New Roman"/>
        </w:rPr>
        <w:t xml:space="preserve"> plumbing, electrical. Solar equipment, mechanical equipment, utility meters transformers and trash enclosures.</w:t>
      </w:r>
    </w:p>
    <w:p w14:paraId="1EFDA282" w14:textId="77777777" w:rsidR="00163BB4" w:rsidRPr="00C93B4D" w:rsidRDefault="00163BB4" w:rsidP="00163BB4">
      <w:pPr>
        <w:pStyle w:val="ListParagraph"/>
        <w:rPr>
          <w:rFonts w:ascii="Times New Roman" w:hAnsi="Times New Roman" w:cs="Times New Roman"/>
        </w:rPr>
      </w:pPr>
    </w:p>
    <w:p w14:paraId="3416B447" w14:textId="77777777" w:rsidR="00163BB4" w:rsidRPr="00C93B4D" w:rsidRDefault="00163BB4" w:rsidP="00163BB4">
      <w:pPr>
        <w:pStyle w:val="ListParagraph"/>
        <w:numPr>
          <w:ilvl w:val="0"/>
          <w:numId w:val="4"/>
        </w:numPr>
        <w:spacing w:line="278" w:lineRule="auto"/>
        <w:rPr>
          <w:rFonts w:ascii="Times New Roman" w:hAnsi="Times New Roman" w:cs="Times New Roman"/>
        </w:rPr>
      </w:pPr>
      <w:r w:rsidRPr="00C93B4D">
        <w:rPr>
          <w:rFonts w:ascii="Times New Roman" w:hAnsi="Times New Roman" w:cs="Times New Roman"/>
        </w:rPr>
        <w:lastRenderedPageBreak/>
        <w:t xml:space="preserve">Description of </w:t>
      </w:r>
      <w:r w:rsidRPr="00C93B4D">
        <w:rPr>
          <w:rFonts w:ascii="Times New Roman" w:hAnsi="Times New Roman" w:cs="Times New Roman"/>
          <w:u w:val="single"/>
        </w:rPr>
        <w:t>all</w:t>
      </w:r>
      <w:r w:rsidRPr="00C93B4D">
        <w:rPr>
          <w:rFonts w:ascii="Times New Roman" w:hAnsi="Times New Roman" w:cs="Times New Roman"/>
        </w:rPr>
        <w:t xml:space="preserve"> exterior building materials including color samples. (See Attachment “B</w:t>
      </w:r>
      <w:proofErr w:type="gramStart"/>
      <w:r w:rsidRPr="00C93B4D">
        <w:rPr>
          <w:rFonts w:ascii="Times New Roman" w:hAnsi="Times New Roman" w:cs="Times New Roman"/>
        </w:rPr>
        <w:t>”,</w:t>
      </w:r>
      <w:proofErr w:type="gramEnd"/>
      <w:r w:rsidRPr="00C93B4D">
        <w:rPr>
          <w:rFonts w:ascii="Times New Roman" w:hAnsi="Times New Roman" w:cs="Times New Roman"/>
        </w:rPr>
        <w:t xml:space="preserve"> SUNSTONE DEVELOPMENT-COLORS)</w:t>
      </w:r>
    </w:p>
    <w:p w14:paraId="660EC499" w14:textId="77777777" w:rsidR="00163BB4" w:rsidRPr="00C93B4D" w:rsidRDefault="00163BB4" w:rsidP="00163BB4">
      <w:pPr>
        <w:pStyle w:val="ListParagraph"/>
        <w:ind w:left="1800"/>
        <w:rPr>
          <w:rFonts w:ascii="Times New Roman" w:hAnsi="Times New Roman" w:cs="Times New Roman"/>
        </w:rPr>
      </w:pPr>
    </w:p>
    <w:p w14:paraId="5F990EA3" w14:textId="77777777" w:rsidR="00163BB4" w:rsidRPr="00C93B4D" w:rsidRDefault="00163BB4" w:rsidP="00163BB4">
      <w:pPr>
        <w:pStyle w:val="ListParagraph"/>
        <w:numPr>
          <w:ilvl w:val="0"/>
          <w:numId w:val="4"/>
        </w:numPr>
        <w:spacing w:line="278" w:lineRule="auto"/>
        <w:rPr>
          <w:rFonts w:ascii="Times New Roman" w:hAnsi="Times New Roman" w:cs="Times New Roman"/>
        </w:rPr>
      </w:pPr>
      <w:r w:rsidRPr="00C93B4D">
        <w:rPr>
          <w:rFonts w:ascii="Times New Roman" w:hAnsi="Times New Roman" w:cs="Times New Roman"/>
        </w:rPr>
        <w:t>The Lot Owner shall have the burden to show that the design requirements have been met and shall submit a completed copy of Attachment “A</w:t>
      </w:r>
      <w:proofErr w:type="gramStart"/>
      <w:r w:rsidRPr="00C93B4D">
        <w:rPr>
          <w:rFonts w:ascii="Times New Roman" w:hAnsi="Times New Roman" w:cs="Times New Roman"/>
        </w:rPr>
        <w:t>”,</w:t>
      </w:r>
      <w:proofErr w:type="gramEnd"/>
      <w:r w:rsidRPr="00C93B4D">
        <w:rPr>
          <w:rFonts w:ascii="Times New Roman" w:hAnsi="Times New Roman" w:cs="Times New Roman"/>
        </w:rPr>
        <w:t xml:space="preserve"> “Plan &amp; Specification Submittal Checklist”.</w:t>
      </w:r>
    </w:p>
    <w:p w14:paraId="0DD37EB3" w14:textId="77777777" w:rsidR="00163BB4" w:rsidRPr="00C93B4D" w:rsidRDefault="00163BB4" w:rsidP="00163BB4">
      <w:pPr>
        <w:pStyle w:val="ListParagraph"/>
        <w:rPr>
          <w:rFonts w:ascii="Times New Roman" w:hAnsi="Times New Roman" w:cs="Times New Roman"/>
        </w:rPr>
      </w:pPr>
    </w:p>
    <w:p w14:paraId="05B059B2" w14:textId="77777777" w:rsidR="00163BB4" w:rsidRPr="00C93B4D" w:rsidRDefault="00163BB4" w:rsidP="00163BB4">
      <w:pPr>
        <w:pStyle w:val="ListParagraph"/>
        <w:numPr>
          <w:ilvl w:val="0"/>
          <w:numId w:val="4"/>
        </w:numPr>
        <w:spacing w:line="278" w:lineRule="auto"/>
        <w:rPr>
          <w:rFonts w:ascii="Times New Roman" w:hAnsi="Times New Roman" w:cs="Times New Roman"/>
        </w:rPr>
      </w:pPr>
      <w:r w:rsidRPr="00C93B4D">
        <w:rPr>
          <w:rFonts w:ascii="Times New Roman" w:hAnsi="Times New Roman" w:cs="Times New Roman"/>
        </w:rPr>
        <w:t>An acceptable schedule of construction shall also be submitted.</w:t>
      </w:r>
    </w:p>
    <w:p w14:paraId="596DABC6" w14:textId="77777777" w:rsidR="00163BB4" w:rsidRPr="00C93B4D" w:rsidRDefault="00163BB4" w:rsidP="00163BB4">
      <w:pPr>
        <w:pStyle w:val="ListParagraph"/>
        <w:rPr>
          <w:rFonts w:ascii="Times New Roman" w:hAnsi="Times New Roman" w:cs="Times New Roman"/>
        </w:rPr>
      </w:pPr>
    </w:p>
    <w:p w14:paraId="5F63A7EA" w14:textId="77777777" w:rsidR="00163BB4" w:rsidRDefault="00163BB4" w:rsidP="00AC5A1E">
      <w:pPr>
        <w:pStyle w:val="ListParagraph"/>
        <w:numPr>
          <w:ilvl w:val="0"/>
          <w:numId w:val="3"/>
        </w:numPr>
        <w:spacing w:line="278" w:lineRule="auto"/>
        <w:jc w:val="both"/>
        <w:rPr>
          <w:rFonts w:ascii="Times New Roman" w:hAnsi="Times New Roman" w:cs="Times New Roman"/>
        </w:rPr>
      </w:pPr>
      <w:r w:rsidRPr="00C93B4D">
        <w:rPr>
          <w:rFonts w:ascii="Times New Roman" w:hAnsi="Times New Roman" w:cs="Times New Roman"/>
        </w:rPr>
        <w:t>All plans and specifications shall be prepared by qualified persons in a professional manner.</w:t>
      </w:r>
    </w:p>
    <w:p w14:paraId="3814DE80" w14:textId="77777777" w:rsidR="00AC5A1E" w:rsidRPr="00C93B4D" w:rsidRDefault="00AC5A1E" w:rsidP="00AC5A1E">
      <w:pPr>
        <w:pStyle w:val="ListParagraph"/>
        <w:spacing w:line="278" w:lineRule="auto"/>
        <w:ind w:left="1080"/>
        <w:jc w:val="both"/>
        <w:rPr>
          <w:rFonts w:ascii="Times New Roman" w:hAnsi="Times New Roman" w:cs="Times New Roman"/>
        </w:rPr>
      </w:pPr>
    </w:p>
    <w:p w14:paraId="0D2DA5CF" w14:textId="08230A6D" w:rsidR="00163BB4" w:rsidRPr="00C93B4D" w:rsidRDefault="00163BB4" w:rsidP="00AC5A1E">
      <w:pPr>
        <w:pStyle w:val="ListParagraph"/>
        <w:numPr>
          <w:ilvl w:val="0"/>
          <w:numId w:val="3"/>
        </w:numPr>
        <w:spacing w:line="278" w:lineRule="auto"/>
        <w:jc w:val="both"/>
        <w:rPr>
          <w:rFonts w:ascii="Times New Roman" w:hAnsi="Times New Roman" w:cs="Times New Roman"/>
        </w:rPr>
      </w:pPr>
      <w:r w:rsidRPr="00C93B4D">
        <w:rPr>
          <w:rFonts w:ascii="Times New Roman" w:hAnsi="Times New Roman" w:cs="Times New Roman"/>
        </w:rPr>
        <w:t xml:space="preserve">Final approval of plans will </w:t>
      </w:r>
      <w:r w:rsidRPr="00C93B4D">
        <w:rPr>
          <w:rFonts w:ascii="Times New Roman" w:hAnsi="Times New Roman" w:cs="Times New Roman"/>
          <w:u w:val="single"/>
        </w:rPr>
        <w:t>not</w:t>
      </w:r>
      <w:r w:rsidRPr="00C93B4D">
        <w:rPr>
          <w:rFonts w:ascii="Times New Roman" w:hAnsi="Times New Roman" w:cs="Times New Roman"/>
        </w:rPr>
        <w:t xml:space="preserve"> be granted by the Design Committee until final working plans stamped approved by the City of El Paso and a valid building permit have been submitted to the Design Committee and a determination made that the approved plans are substantially the same as the final plans submitted to the Design Committee.</w:t>
      </w:r>
    </w:p>
    <w:p w14:paraId="2B3EBBF6" w14:textId="6030956A" w:rsidR="00163BB4" w:rsidRPr="00C93B4D" w:rsidRDefault="00163BB4" w:rsidP="00AC5A1E">
      <w:pPr>
        <w:tabs>
          <w:tab w:val="left" w:pos="1800"/>
        </w:tabs>
        <w:ind w:firstLine="720"/>
        <w:jc w:val="both"/>
        <w:rPr>
          <w:rFonts w:ascii="Times New Roman" w:hAnsi="Times New Roman" w:cs="Times New Roman"/>
        </w:rPr>
      </w:pPr>
      <w:r w:rsidRPr="00AC5A1E">
        <w:rPr>
          <w:rFonts w:ascii="Times New Roman" w:hAnsi="Times New Roman" w:cs="Times New Roman"/>
          <w:u w:val="single"/>
        </w:rPr>
        <w:t>Section 4.</w:t>
      </w:r>
      <w:r w:rsidR="00AC5A1E">
        <w:rPr>
          <w:rFonts w:ascii="Times New Roman" w:hAnsi="Times New Roman" w:cs="Times New Roman"/>
        </w:rPr>
        <w:tab/>
      </w:r>
      <w:r w:rsidRPr="00C93B4D">
        <w:rPr>
          <w:rFonts w:ascii="Times New Roman" w:hAnsi="Times New Roman" w:cs="Times New Roman"/>
          <w:u w:val="single"/>
        </w:rPr>
        <w:t>Design Standards</w:t>
      </w:r>
      <w:r w:rsidRPr="00C93B4D">
        <w:rPr>
          <w:rFonts w:ascii="Times New Roman" w:hAnsi="Times New Roman" w:cs="Times New Roman"/>
        </w:rPr>
        <w:t xml:space="preserve"> All submissions under Section 3 shall comply with the following:</w:t>
      </w:r>
    </w:p>
    <w:p w14:paraId="20BD83F7" w14:textId="77777777" w:rsidR="00163BB4" w:rsidRDefault="00163BB4" w:rsidP="00AC5A1E">
      <w:pPr>
        <w:pStyle w:val="ListParagraph"/>
        <w:numPr>
          <w:ilvl w:val="0"/>
          <w:numId w:val="5"/>
        </w:numPr>
        <w:spacing w:line="278" w:lineRule="auto"/>
        <w:jc w:val="both"/>
        <w:rPr>
          <w:rFonts w:ascii="Times New Roman" w:hAnsi="Times New Roman" w:cs="Times New Roman"/>
        </w:rPr>
      </w:pPr>
      <w:r w:rsidRPr="00C93B4D">
        <w:rPr>
          <w:rFonts w:ascii="Times New Roman" w:hAnsi="Times New Roman" w:cs="Times New Roman"/>
          <w:u w:val="single"/>
        </w:rPr>
        <w:t>Site Details</w:t>
      </w:r>
      <w:r w:rsidRPr="00C93B4D">
        <w:rPr>
          <w:rFonts w:ascii="Times New Roman" w:hAnsi="Times New Roman" w:cs="Times New Roman"/>
        </w:rPr>
        <w:t xml:space="preserve"> Site details such as transformer enclosure, mailboxes, planters, driveways, sidewalks, swimming pools, spas, etc. shall be given special architectural and landscaping design consideration to either screen them from view of improve their aesthetic appeal.</w:t>
      </w:r>
    </w:p>
    <w:p w14:paraId="3D926F00" w14:textId="77777777" w:rsidR="00AC5A1E" w:rsidRDefault="00AC5A1E" w:rsidP="00AC5A1E">
      <w:pPr>
        <w:pStyle w:val="ListParagraph"/>
        <w:spacing w:line="278" w:lineRule="auto"/>
        <w:ind w:left="1080"/>
        <w:jc w:val="both"/>
        <w:rPr>
          <w:rFonts w:ascii="Times New Roman" w:hAnsi="Times New Roman" w:cs="Times New Roman"/>
        </w:rPr>
      </w:pPr>
    </w:p>
    <w:p w14:paraId="473C7524" w14:textId="5934BF9A" w:rsidR="00AC5A1E" w:rsidRPr="00C93B4D" w:rsidRDefault="00AC5A1E" w:rsidP="00AC5A1E">
      <w:pPr>
        <w:pStyle w:val="ListParagraph"/>
        <w:spacing w:line="278" w:lineRule="auto"/>
        <w:ind w:left="0"/>
        <w:jc w:val="both"/>
        <w:rPr>
          <w:rFonts w:ascii="Times New Roman" w:hAnsi="Times New Roman" w:cs="Times New Roman"/>
        </w:rPr>
      </w:pPr>
      <w:r>
        <w:rPr>
          <w:rFonts w:ascii="Times New Roman" w:hAnsi="Times New Roman" w:cs="Times New Roman"/>
        </w:rPr>
        <w:t>Section B. Rock Walls have been amended to read with the following:</w:t>
      </w:r>
    </w:p>
    <w:p w14:paraId="217C6C08" w14:textId="77777777" w:rsidR="00163BB4" w:rsidRDefault="00163BB4" w:rsidP="00AC5A1E">
      <w:pPr>
        <w:pStyle w:val="ListParagraph"/>
        <w:numPr>
          <w:ilvl w:val="0"/>
          <w:numId w:val="5"/>
        </w:numPr>
        <w:spacing w:line="278" w:lineRule="auto"/>
        <w:jc w:val="both"/>
        <w:rPr>
          <w:rFonts w:ascii="Times New Roman" w:hAnsi="Times New Roman" w:cs="Times New Roman"/>
        </w:rPr>
      </w:pPr>
      <w:r w:rsidRPr="00C93B4D">
        <w:rPr>
          <w:rFonts w:ascii="Times New Roman" w:hAnsi="Times New Roman" w:cs="Times New Roman"/>
          <w:u w:val="single"/>
        </w:rPr>
        <w:t>Rock Walls</w:t>
      </w:r>
      <w:r w:rsidRPr="00C93B4D">
        <w:rPr>
          <w:rFonts w:ascii="Times New Roman" w:hAnsi="Times New Roman" w:cs="Times New Roman"/>
        </w:rPr>
        <w:t xml:space="preserve"> All rock wall materials used by anyone for the Sunstone Subdivision that may be seen from any street, any lot within the subdivision or any common area in the subdivision must generally be in shades of gray and match the color and texture of the rock used by the developer in the entry gate. In no case shall the rock to be used on any lot that would be exposed to the public view contain shades of red, yellow, green, white, etc. All rock walls will be constructed with a concealed mortar joint in a Dry-Stack manner. The only exception to the concealed mortar joint construction requirement shall be for retaining walls where it is determined that for structural reasons the use of a solid pointed wall would be more appropriate or if an existing rock wall requires repair due to failure.</w:t>
      </w:r>
    </w:p>
    <w:p w14:paraId="199B8111" w14:textId="77777777" w:rsidR="00AC5A1E" w:rsidRDefault="00AC5A1E" w:rsidP="00AC5A1E">
      <w:pPr>
        <w:pStyle w:val="ListParagraph"/>
        <w:spacing w:line="278" w:lineRule="auto"/>
        <w:ind w:left="1080"/>
        <w:rPr>
          <w:rFonts w:ascii="Times New Roman" w:hAnsi="Times New Roman" w:cs="Times New Roman"/>
          <w:u w:val="single"/>
        </w:rPr>
      </w:pPr>
    </w:p>
    <w:p w14:paraId="5F21F904" w14:textId="7E63E03F" w:rsidR="00AC5A1E" w:rsidRPr="00C93B4D" w:rsidRDefault="00AC5A1E" w:rsidP="00AC5A1E">
      <w:pPr>
        <w:pStyle w:val="ListParagraph"/>
        <w:spacing w:line="278" w:lineRule="auto"/>
        <w:ind w:left="0"/>
        <w:jc w:val="both"/>
        <w:rPr>
          <w:rFonts w:ascii="Times New Roman" w:hAnsi="Times New Roman" w:cs="Times New Roman"/>
        </w:rPr>
      </w:pPr>
      <w:r>
        <w:rPr>
          <w:rFonts w:ascii="Times New Roman" w:hAnsi="Times New Roman" w:cs="Times New Roman"/>
        </w:rPr>
        <w:t>Section C. Street Lighting and Exterior Bracket Type Lighting has been amended to read with the following:</w:t>
      </w:r>
    </w:p>
    <w:p w14:paraId="3D492574" w14:textId="77777777" w:rsidR="00163BB4" w:rsidRDefault="00163BB4" w:rsidP="00AC5A1E">
      <w:pPr>
        <w:pStyle w:val="ListParagraph"/>
        <w:numPr>
          <w:ilvl w:val="0"/>
          <w:numId w:val="5"/>
        </w:numPr>
        <w:spacing w:line="278" w:lineRule="auto"/>
        <w:jc w:val="both"/>
        <w:rPr>
          <w:rFonts w:ascii="Times New Roman" w:hAnsi="Times New Roman" w:cs="Times New Roman"/>
        </w:rPr>
      </w:pPr>
      <w:r w:rsidRPr="00C93B4D">
        <w:rPr>
          <w:rFonts w:ascii="Times New Roman" w:hAnsi="Times New Roman" w:cs="Times New Roman"/>
          <w:u w:val="single"/>
        </w:rPr>
        <w:t xml:space="preserve">Street Lighting and Exterior Bracket Type Lighting. </w:t>
      </w:r>
      <w:r w:rsidRPr="00C93B4D">
        <w:rPr>
          <w:rFonts w:ascii="Times New Roman" w:hAnsi="Times New Roman" w:cs="Times New Roman"/>
        </w:rPr>
        <w:t>The standard exterior light fixture used initially in the subdivision is no longer available. If a property owner has the need to replace their streetlights, a request shall be submitted to the ARC for review and approval. In these cases, all exterior light fixtures at that property must be replaced. Each home shall have at least one of these fixtures, connected to a photo-electric cell fitted with a 9-watts compact fluorescent bulb, or the equivalent LED light, installed at a maximum distance of 20’0” from Sun Point Lane.</w:t>
      </w:r>
    </w:p>
    <w:p w14:paraId="4900FE9F" w14:textId="77777777" w:rsidR="00AC5A1E" w:rsidRDefault="00AC5A1E" w:rsidP="00AC5A1E">
      <w:pPr>
        <w:spacing w:line="278" w:lineRule="auto"/>
        <w:jc w:val="both"/>
        <w:rPr>
          <w:rFonts w:ascii="Times New Roman" w:hAnsi="Times New Roman" w:cs="Times New Roman"/>
        </w:rPr>
      </w:pPr>
    </w:p>
    <w:p w14:paraId="7F448674" w14:textId="77777777" w:rsidR="00AC5A1E" w:rsidRDefault="00AC5A1E" w:rsidP="00AC5A1E">
      <w:pPr>
        <w:spacing w:line="278" w:lineRule="auto"/>
        <w:jc w:val="both"/>
        <w:rPr>
          <w:rFonts w:ascii="Times New Roman" w:hAnsi="Times New Roman" w:cs="Times New Roman"/>
        </w:rPr>
      </w:pPr>
    </w:p>
    <w:p w14:paraId="2A1DD78A" w14:textId="55E28932" w:rsidR="00AC5A1E" w:rsidRPr="000C235C" w:rsidRDefault="00AC5A1E" w:rsidP="000C235C">
      <w:pPr>
        <w:pStyle w:val="NoSpacing"/>
        <w:rPr>
          <w:rFonts w:ascii="Times New Roman" w:hAnsi="Times New Roman" w:cs="Times New Roman"/>
        </w:rPr>
      </w:pPr>
      <w:r w:rsidRPr="000C235C">
        <w:rPr>
          <w:rFonts w:ascii="Times New Roman" w:hAnsi="Times New Roman" w:cs="Times New Roman"/>
        </w:rPr>
        <w:lastRenderedPageBreak/>
        <w:t>Section D. Address Numbers has been amended to read with the following:</w:t>
      </w:r>
    </w:p>
    <w:p w14:paraId="3A2EB5F9" w14:textId="77777777" w:rsidR="00163BB4" w:rsidRDefault="00163BB4" w:rsidP="00AC5A1E">
      <w:pPr>
        <w:pStyle w:val="ListParagraph"/>
        <w:numPr>
          <w:ilvl w:val="0"/>
          <w:numId w:val="5"/>
        </w:numPr>
        <w:spacing w:line="278" w:lineRule="auto"/>
        <w:jc w:val="both"/>
        <w:rPr>
          <w:rFonts w:ascii="Times New Roman" w:hAnsi="Times New Roman" w:cs="Times New Roman"/>
        </w:rPr>
      </w:pPr>
      <w:r w:rsidRPr="00C93B4D">
        <w:rPr>
          <w:rFonts w:ascii="Times New Roman" w:hAnsi="Times New Roman" w:cs="Times New Roman"/>
          <w:u w:val="single"/>
        </w:rPr>
        <w:t>Address Numbers</w:t>
      </w:r>
      <w:r w:rsidRPr="00C93B4D">
        <w:rPr>
          <w:rFonts w:ascii="Times New Roman" w:hAnsi="Times New Roman" w:cs="Times New Roman"/>
        </w:rPr>
        <w:t xml:space="preserve"> Every home within Sunstone will use 4-to-5-inch address numbers made of ceramic or brass that complement the existing colors and design of the house exterior. </w:t>
      </w:r>
    </w:p>
    <w:p w14:paraId="65864A17" w14:textId="77777777" w:rsidR="000C235C" w:rsidRPr="00C93B4D" w:rsidRDefault="000C235C" w:rsidP="000C235C">
      <w:pPr>
        <w:pStyle w:val="ListParagraph"/>
        <w:spacing w:line="278" w:lineRule="auto"/>
        <w:ind w:left="1080"/>
        <w:jc w:val="both"/>
        <w:rPr>
          <w:rFonts w:ascii="Times New Roman" w:hAnsi="Times New Roman" w:cs="Times New Roman"/>
        </w:rPr>
      </w:pPr>
    </w:p>
    <w:p w14:paraId="2D07DB56" w14:textId="77777777" w:rsidR="00163BB4" w:rsidRDefault="00163BB4" w:rsidP="00AC5A1E">
      <w:pPr>
        <w:pStyle w:val="ListParagraph"/>
        <w:numPr>
          <w:ilvl w:val="0"/>
          <w:numId w:val="5"/>
        </w:numPr>
        <w:spacing w:line="278" w:lineRule="auto"/>
        <w:jc w:val="both"/>
        <w:rPr>
          <w:rFonts w:ascii="Times New Roman" w:hAnsi="Times New Roman" w:cs="Times New Roman"/>
        </w:rPr>
      </w:pPr>
      <w:r w:rsidRPr="00C93B4D">
        <w:rPr>
          <w:rFonts w:ascii="Times New Roman" w:hAnsi="Times New Roman" w:cs="Times New Roman"/>
          <w:u w:val="single"/>
        </w:rPr>
        <w:t>Maximum Site Coverage</w:t>
      </w:r>
      <w:r w:rsidRPr="00C93B4D">
        <w:rPr>
          <w:rFonts w:ascii="Times New Roman" w:hAnsi="Times New Roman" w:cs="Times New Roman"/>
        </w:rPr>
        <w:t xml:space="preserve"> No more than 75% of each Lot shall be covered with impermeable materials.</w:t>
      </w:r>
    </w:p>
    <w:p w14:paraId="580F241C" w14:textId="77777777" w:rsidR="000C235C" w:rsidRPr="000C235C" w:rsidRDefault="000C235C" w:rsidP="000C235C">
      <w:pPr>
        <w:pStyle w:val="ListParagraph"/>
        <w:rPr>
          <w:rFonts w:ascii="Times New Roman" w:hAnsi="Times New Roman" w:cs="Times New Roman"/>
        </w:rPr>
      </w:pPr>
    </w:p>
    <w:p w14:paraId="21764FD4" w14:textId="77777777" w:rsidR="00163BB4" w:rsidRDefault="00163BB4" w:rsidP="000C235C">
      <w:pPr>
        <w:pStyle w:val="ListParagraph"/>
        <w:numPr>
          <w:ilvl w:val="0"/>
          <w:numId w:val="5"/>
        </w:numPr>
        <w:spacing w:line="278" w:lineRule="auto"/>
        <w:jc w:val="both"/>
        <w:rPr>
          <w:rFonts w:ascii="Times New Roman" w:hAnsi="Times New Roman" w:cs="Times New Roman"/>
        </w:rPr>
      </w:pPr>
      <w:r w:rsidRPr="000C235C">
        <w:rPr>
          <w:rFonts w:ascii="Times New Roman" w:hAnsi="Times New Roman" w:cs="Times New Roman"/>
        </w:rPr>
        <w:t>All utilities located on all lots must be installed underground and must meet the requirements of the city of El Paso.</w:t>
      </w:r>
    </w:p>
    <w:p w14:paraId="4C62953C" w14:textId="77777777" w:rsidR="000C235C" w:rsidRPr="000C235C" w:rsidRDefault="000C235C" w:rsidP="000C235C">
      <w:pPr>
        <w:pStyle w:val="ListParagraph"/>
        <w:rPr>
          <w:rFonts w:ascii="Times New Roman" w:hAnsi="Times New Roman" w:cs="Times New Roman"/>
        </w:rPr>
      </w:pPr>
    </w:p>
    <w:p w14:paraId="1BEC72FD" w14:textId="749844A6" w:rsidR="005A07CD" w:rsidRDefault="00A32C23" w:rsidP="000C235C">
      <w:pPr>
        <w:pStyle w:val="ListParagraph"/>
        <w:numPr>
          <w:ilvl w:val="0"/>
          <w:numId w:val="5"/>
        </w:numPr>
        <w:spacing w:line="278" w:lineRule="auto"/>
        <w:jc w:val="both"/>
        <w:rPr>
          <w:rFonts w:ascii="Times New Roman" w:hAnsi="Times New Roman" w:cs="Times New Roman"/>
        </w:rPr>
      </w:pPr>
      <w:r w:rsidRPr="000C235C">
        <w:rPr>
          <w:rFonts w:ascii="Times New Roman" w:hAnsi="Times New Roman" w:cs="Times New Roman"/>
          <w:u w:val="single"/>
        </w:rPr>
        <w:t>Sight Lines, Visibility, Shrubs, and Trees</w:t>
      </w:r>
      <w:r w:rsidR="00FC50BC" w:rsidRPr="000C235C">
        <w:rPr>
          <w:rFonts w:ascii="Times New Roman" w:hAnsi="Times New Roman" w:cs="Times New Roman"/>
        </w:rPr>
        <w:t xml:space="preserve"> No shrub or tree planting which obstructs sight lines at elevation between tow and six feet above the roadway shall be planted or permitted to remain</w:t>
      </w:r>
      <w:r w:rsidR="006313A9" w:rsidRPr="000C235C">
        <w:rPr>
          <w:rFonts w:ascii="Times New Roman" w:hAnsi="Times New Roman" w:cs="Times New Roman"/>
        </w:rPr>
        <w:t xml:space="preserve"> on any corner Lot within the triangular area formed by the curb  lines </w:t>
      </w:r>
      <w:r w:rsidR="004D3404" w:rsidRPr="000C235C">
        <w:rPr>
          <w:rFonts w:ascii="Times New Roman" w:hAnsi="Times New Roman" w:cs="Times New Roman"/>
        </w:rPr>
        <w:t xml:space="preserve">of such intersecting streets and a line connecting such </w:t>
      </w:r>
      <w:r w:rsidR="00BF5727" w:rsidRPr="000C235C">
        <w:rPr>
          <w:rFonts w:ascii="Times New Roman" w:hAnsi="Times New Roman" w:cs="Times New Roman"/>
        </w:rPr>
        <w:t>curb line at points twenty</w:t>
      </w:r>
      <w:r w:rsidR="00286AD5" w:rsidRPr="000C235C">
        <w:rPr>
          <w:rFonts w:ascii="Times New Roman" w:hAnsi="Times New Roman" w:cs="Times New Roman"/>
        </w:rPr>
        <w:t xml:space="preserve">-five feet from their intersection, or in the case of a rounded corner from the intersection of the curb lines as extended.  The </w:t>
      </w:r>
      <w:r w:rsidR="004A31D9" w:rsidRPr="000C235C">
        <w:rPr>
          <w:rFonts w:ascii="Times New Roman" w:hAnsi="Times New Roman" w:cs="Times New Roman"/>
        </w:rPr>
        <w:t>same</w:t>
      </w:r>
      <w:r w:rsidR="00286AD5" w:rsidRPr="000C235C">
        <w:rPr>
          <w:rFonts w:ascii="Times New Roman" w:hAnsi="Times New Roman" w:cs="Times New Roman"/>
        </w:rPr>
        <w:t xml:space="preserve"> </w:t>
      </w:r>
      <w:r w:rsidR="0065009D" w:rsidRPr="000C235C">
        <w:rPr>
          <w:rFonts w:ascii="Times New Roman" w:hAnsi="Times New Roman" w:cs="Times New Roman"/>
        </w:rPr>
        <w:t xml:space="preserve">sight line </w:t>
      </w:r>
      <w:r w:rsidR="00286AD5" w:rsidRPr="000C235C">
        <w:rPr>
          <w:rFonts w:ascii="Times New Roman" w:hAnsi="Times New Roman" w:cs="Times New Roman"/>
        </w:rPr>
        <w:t xml:space="preserve">limitations shall apply on any Lot within ten feet </w:t>
      </w:r>
      <w:r w:rsidR="001A73B3" w:rsidRPr="000C235C">
        <w:rPr>
          <w:rFonts w:ascii="Times New Roman" w:hAnsi="Times New Roman" w:cs="Times New Roman"/>
        </w:rPr>
        <w:t>of the intersection of a street curb line and the edge of a driveway.  No trees shall be permitted to remain within such distances of such intersections unless the foliage line</w:t>
      </w:r>
      <w:r w:rsidR="00D725DE" w:rsidRPr="000C235C">
        <w:rPr>
          <w:rFonts w:ascii="Times New Roman" w:hAnsi="Times New Roman" w:cs="Times New Roman"/>
        </w:rPr>
        <w:t xml:space="preserve"> in maintained at a height of more than six feet above ground level.</w:t>
      </w:r>
    </w:p>
    <w:p w14:paraId="60DECEE5" w14:textId="77777777" w:rsidR="000C235C" w:rsidRPr="000C235C" w:rsidRDefault="000C235C" w:rsidP="000C235C">
      <w:pPr>
        <w:pStyle w:val="ListParagraph"/>
        <w:rPr>
          <w:rFonts w:ascii="Times New Roman" w:hAnsi="Times New Roman" w:cs="Times New Roman"/>
        </w:rPr>
      </w:pPr>
    </w:p>
    <w:p w14:paraId="05EC9A0E" w14:textId="5EB788C2" w:rsidR="000C235C" w:rsidRPr="000C235C" w:rsidRDefault="000C235C" w:rsidP="000C235C">
      <w:pPr>
        <w:pStyle w:val="ListParagraph"/>
        <w:spacing w:line="278" w:lineRule="auto"/>
        <w:ind w:left="0"/>
        <w:jc w:val="both"/>
        <w:rPr>
          <w:rFonts w:ascii="Times New Roman" w:hAnsi="Times New Roman" w:cs="Times New Roman"/>
        </w:rPr>
      </w:pPr>
      <w:r>
        <w:rPr>
          <w:rFonts w:ascii="Times New Roman" w:hAnsi="Times New Roman" w:cs="Times New Roman"/>
        </w:rPr>
        <w:t>Section H. Fences, Hedges, Privacy Garden and Retaining Walls has been amended to read with the following:</w:t>
      </w:r>
    </w:p>
    <w:p w14:paraId="12176D10" w14:textId="75C748C4" w:rsidR="0065009D" w:rsidRPr="000C235C" w:rsidRDefault="0065009D" w:rsidP="00AC5A1E">
      <w:pPr>
        <w:pStyle w:val="ListParagraph"/>
        <w:numPr>
          <w:ilvl w:val="0"/>
          <w:numId w:val="5"/>
        </w:numPr>
        <w:spacing w:line="278" w:lineRule="auto"/>
        <w:jc w:val="both"/>
        <w:rPr>
          <w:rFonts w:ascii="Times New Roman" w:hAnsi="Times New Roman" w:cs="Times New Roman"/>
        </w:rPr>
      </w:pPr>
      <w:r w:rsidRPr="00C93B4D">
        <w:rPr>
          <w:rFonts w:ascii="Times New Roman" w:hAnsi="Times New Roman" w:cs="Times New Roman"/>
          <w:u w:val="single"/>
        </w:rPr>
        <w:t>Fences</w:t>
      </w:r>
      <w:r w:rsidR="000C235C">
        <w:rPr>
          <w:rFonts w:ascii="Times New Roman" w:hAnsi="Times New Roman" w:cs="Times New Roman"/>
          <w:u w:val="single"/>
        </w:rPr>
        <w:t>,</w:t>
      </w:r>
      <w:r w:rsidRPr="00C93B4D">
        <w:rPr>
          <w:rFonts w:ascii="Times New Roman" w:hAnsi="Times New Roman" w:cs="Times New Roman"/>
          <w:u w:val="single"/>
        </w:rPr>
        <w:t xml:space="preserve"> </w:t>
      </w:r>
      <w:r w:rsidR="004C5C73" w:rsidRPr="00C93B4D">
        <w:rPr>
          <w:rFonts w:ascii="Times New Roman" w:hAnsi="Times New Roman" w:cs="Times New Roman"/>
          <w:u w:val="single"/>
        </w:rPr>
        <w:t>Hedges, Privacy Garden and Retaining Walls</w:t>
      </w:r>
      <w:r w:rsidR="004C5C73" w:rsidRPr="00C93B4D">
        <w:rPr>
          <w:rFonts w:ascii="Times New Roman" w:hAnsi="Times New Roman" w:cs="Times New Roman"/>
        </w:rPr>
        <w:t xml:space="preserve"> All</w:t>
      </w:r>
      <w:r w:rsidR="004A1EE5" w:rsidRPr="00C93B4D">
        <w:rPr>
          <w:rFonts w:ascii="Times New Roman" w:hAnsi="Times New Roman" w:cs="Times New Roman"/>
        </w:rPr>
        <w:t xml:space="preserve"> property divisions, fences, garden walls, retaining walls, etc. shall be made of stone or rock masonry, CMU covered with stucco, or for the rea</w:t>
      </w:r>
      <w:r w:rsidR="00384709" w:rsidRPr="00C93B4D">
        <w:rPr>
          <w:rFonts w:ascii="Times New Roman" w:hAnsi="Times New Roman" w:cs="Times New Roman"/>
        </w:rPr>
        <w:t>r</w:t>
      </w:r>
      <w:r w:rsidR="004A1EE5" w:rsidRPr="00C93B4D">
        <w:rPr>
          <w:rFonts w:ascii="Times New Roman" w:hAnsi="Times New Roman" w:cs="Times New Roman"/>
        </w:rPr>
        <w:t xml:space="preserve"> of lots 1-18 and all lot areas adjoining the common area (Lot</w:t>
      </w:r>
      <w:r w:rsidR="00384709" w:rsidRPr="00C93B4D">
        <w:rPr>
          <w:rFonts w:ascii="Times New Roman" w:hAnsi="Times New Roman" w:cs="Times New Roman"/>
        </w:rPr>
        <w:t xml:space="preserve"> #37), a combination of stone masonry and wrought iron (see sheet 6 or 10, Sunstone Addition Replat “A” Subdivision Improvement Plan).</w:t>
      </w:r>
      <w:r w:rsidR="00E54606" w:rsidRPr="00C93B4D">
        <w:rPr>
          <w:rFonts w:ascii="Times New Roman" w:hAnsi="Times New Roman" w:cs="Times New Roman"/>
        </w:rPr>
        <w:t xml:space="preserve">  All stone shall generally be in natural earth-desert tones, such as shades of gray, brown, or a combination of the two.</w:t>
      </w:r>
      <w:r w:rsidR="001C2EFD" w:rsidRPr="00C93B4D">
        <w:rPr>
          <w:rFonts w:ascii="Times New Roman" w:hAnsi="Times New Roman" w:cs="Times New Roman"/>
        </w:rPr>
        <w:t xml:space="preserve">  All Stucco walls must match the color and texture of the residence or which they are a part </w:t>
      </w:r>
      <w:r w:rsidR="00122F4D" w:rsidRPr="00C93B4D">
        <w:rPr>
          <w:rFonts w:ascii="Times New Roman" w:hAnsi="Times New Roman" w:cs="Times New Roman"/>
        </w:rPr>
        <w:t>(See Attachment “B</w:t>
      </w:r>
      <w:proofErr w:type="gramStart"/>
      <w:r w:rsidR="00122F4D" w:rsidRPr="00C93B4D">
        <w:rPr>
          <w:rFonts w:ascii="Times New Roman" w:hAnsi="Times New Roman" w:cs="Times New Roman"/>
        </w:rPr>
        <w:t>”,</w:t>
      </w:r>
      <w:proofErr w:type="gramEnd"/>
      <w:r w:rsidR="00122F4D" w:rsidRPr="00C93B4D">
        <w:rPr>
          <w:rFonts w:ascii="Times New Roman" w:hAnsi="Times New Roman" w:cs="Times New Roman"/>
        </w:rPr>
        <w:t xml:space="preserve"> Sunstone Development Colors</w:t>
      </w:r>
      <w:r w:rsidR="004144F3" w:rsidRPr="00C93B4D">
        <w:rPr>
          <w:rFonts w:ascii="Times New Roman" w:hAnsi="Times New Roman" w:cs="Times New Roman"/>
        </w:rPr>
        <w:t xml:space="preserve">).  The wrought iron used for lots 1-18 and adjacent to the common areas Lot #37 </w:t>
      </w:r>
      <w:r w:rsidR="00E36F87" w:rsidRPr="00C93B4D">
        <w:rPr>
          <w:rFonts w:ascii="Times New Roman" w:hAnsi="Times New Roman" w:cs="Times New Roman"/>
        </w:rPr>
        <w:t>must be in the same color, style, size, and general dimension for all lots as approved by the Design Committee (See Attachment “B”, Sunstone Development Colors).  No wire or chain link fences shall be permitted on any lo</w:t>
      </w:r>
      <w:r w:rsidR="00E85F58" w:rsidRPr="00C93B4D">
        <w:rPr>
          <w:rFonts w:ascii="Times New Roman" w:hAnsi="Times New Roman" w:cs="Times New Roman"/>
        </w:rPr>
        <w:t>t except for special situations such as sport courts, dog runs,</w:t>
      </w:r>
      <w:r w:rsidR="00C21B73" w:rsidRPr="00C93B4D">
        <w:rPr>
          <w:rFonts w:ascii="Times New Roman" w:hAnsi="Times New Roman" w:cs="Times New Roman"/>
        </w:rPr>
        <w:t xml:space="preserve"> etc., when approved by the Variances of the Design Committee.  Wire or chain link fences shall be </w:t>
      </w:r>
      <w:r w:rsidR="00242959" w:rsidRPr="00C93B4D">
        <w:rPr>
          <w:rFonts w:ascii="Times New Roman" w:hAnsi="Times New Roman" w:cs="Times New Roman"/>
        </w:rPr>
        <w:t>used only if each section of fence is strung between colum</w:t>
      </w:r>
      <w:r w:rsidR="002C3ED6" w:rsidRPr="00C93B4D">
        <w:rPr>
          <w:rFonts w:ascii="Times New Roman" w:hAnsi="Times New Roman" w:cs="Times New Roman"/>
        </w:rPr>
        <w:t>n</w:t>
      </w:r>
      <w:r w:rsidR="00242959" w:rsidRPr="00C93B4D">
        <w:rPr>
          <w:rFonts w:ascii="Times New Roman" w:hAnsi="Times New Roman" w:cs="Times New Roman"/>
        </w:rPr>
        <w:t xml:space="preserve">s or masonry; no pipe or metal columns shall be allowed.  The fence material itself must be either covered with a vinyl or plastic coating in approved Sunstone Development Colors.  </w:t>
      </w:r>
      <w:r w:rsidR="00242959" w:rsidRPr="00C93B4D">
        <w:rPr>
          <w:rFonts w:ascii="Times New Roman" w:hAnsi="Times New Roman" w:cs="Times New Roman"/>
          <w:u w:val="single"/>
        </w:rPr>
        <w:t>Exposed galvanized metal products shall not be used for fences or gates.</w:t>
      </w:r>
    </w:p>
    <w:p w14:paraId="0C867A6F" w14:textId="77777777" w:rsidR="000C235C" w:rsidRPr="00C93B4D" w:rsidRDefault="000C235C" w:rsidP="000C235C">
      <w:pPr>
        <w:pStyle w:val="ListParagraph"/>
        <w:spacing w:line="278" w:lineRule="auto"/>
        <w:ind w:left="1080"/>
        <w:jc w:val="both"/>
        <w:rPr>
          <w:rFonts w:ascii="Times New Roman" w:hAnsi="Times New Roman" w:cs="Times New Roman"/>
        </w:rPr>
      </w:pPr>
    </w:p>
    <w:p w14:paraId="35DF30A2" w14:textId="584AB0C1" w:rsidR="002C3ED6" w:rsidRDefault="002C3ED6" w:rsidP="00AC5A1E">
      <w:pPr>
        <w:pStyle w:val="ListParagraph"/>
        <w:numPr>
          <w:ilvl w:val="0"/>
          <w:numId w:val="5"/>
        </w:numPr>
        <w:spacing w:line="278" w:lineRule="auto"/>
        <w:jc w:val="both"/>
        <w:rPr>
          <w:rFonts w:ascii="Times New Roman" w:hAnsi="Times New Roman" w:cs="Times New Roman"/>
        </w:rPr>
      </w:pPr>
      <w:r w:rsidRPr="00C93B4D">
        <w:rPr>
          <w:rFonts w:ascii="Times New Roman" w:hAnsi="Times New Roman" w:cs="Times New Roman"/>
        </w:rPr>
        <w:t>Landscape</w:t>
      </w:r>
    </w:p>
    <w:p w14:paraId="04C14916" w14:textId="77777777" w:rsidR="000C235C" w:rsidRPr="000C235C" w:rsidRDefault="000C235C" w:rsidP="000C235C">
      <w:pPr>
        <w:pStyle w:val="ListParagraph"/>
        <w:rPr>
          <w:rFonts w:ascii="Times New Roman" w:hAnsi="Times New Roman" w:cs="Times New Roman"/>
        </w:rPr>
      </w:pPr>
    </w:p>
    <w:p w14:paraId="2B091976" w14:textId="77777777" w:rsidR="000C235C" w:rsidRDefault="000C235C" w:rsidP="000C235C">
      <w:pPr>
        <w:pStyle w:val="ListParagraph"/>
        <w:spacing w:line="278" w:lineRule="auto"/>
        <w:ind w:left="0"/>
        <w:jc w:val="both"/>
        <w:rPr>
          <w:rFonts w:ascii="Times New Roman" w:hAnsi="Times New Roman" w:cs="Times New Roman"/>
        </w:rPr>
      </w:pPr>
      <w:r>
        <w:rPr>
          <w:rFonts w:ascii="Times New Roman" w:hAnsi="Times New Roman" w:cs="Times New Roman"/>
        </w:rPr>
        <w:t>Section Lush Green Landscaping has been amended to read with the following:</w:t>
      </w:r>
    </w:p>
    <w:p w14:paraId="77C8F301" w14:textId="17228E93" w:rsidR="002C3ED6" w:rsidRPr="00C93B4D" w:rsidRDefault="00D82644" w:rsidP="000C235C">
      <w:pPr>
        <w:pStyle w:val="ListParagraph"/>
        <w:spacing w:line="278" w:lineRule="auto"/>
        <w:jc w:val="both"/>
        <w:rPr>
          <w:rFonts w:ascii="Times New Roman" w:hAnsi="Times New Roman" w:cs="Times New Roman"/>
        </w:rPr>
      </w:pPr>
      <w:r w:rsidRPr="00C93B4D">
        <w:rPr>
          <w:rFonts w:ascii="Times New Roman" w:hAnsi="Times New Roman" w:cs="Times New Roman"/>
        </w:rPr>
        <w:t xml:space="preserve">(1) </w:t>
      </w:r>
      <w:r w:rsidRPr="00C93B4D">
        <w:rPr>
          <w:rFonts w:ascii="Times New Roman" w:hAnsi="Times New Roman" w:cs="Times New Roman"/>
          <w:u w:val="single"/>
        </w:rPr>
        <w:t>Lush Green Landscaping:</w:t>
      </w:r>
      <w:r w:rsidRPr="00C93B4D">
        <w:rPr>
          <w:rFonts w:ascii="Times New Roman" w:hAnsi="Times New Roman" w:cs="Times New Roman"/>
        </w:rPr>
        <w:t xml:space="preserve"> All front yards and rear yards for lots 1-32 and </w:t>
      </w:r>
      <w:r w:rsidR="004467D6" w:rsidRPr="00C93B4D">
        <w:rPr>
          <w:rFonts w:ascii="Times New Roman" w:hAnsi="Times New Roman" w:cs="Times New Roman"/>
        </w:rPr>
        <w:t>upper-level</w:t>
      </w:r>
      <w:r w:rsidR="00F022CB" w:rsidRPr="00C93B4D">
        <w:rPr>
          <w:rFonts w:ascii="Times New Roman" w:hAnsi="Times New Roman" w:cs="Times New Roman"/>
        </w:rPr>
        <w:t xml:space="preserve"> Common Areas shall be </w:t>
      </w:r>
      <w:r w:rsidR="009B7B6C" w:rsidRPr="00C93B4D">
        <w:rPr>
          <w:rFonts w:ascii="Times New Roman" w:hAnsi="Times New Roman" w:cs="Times New Roman"/>
        </w:rPr>
        <w:t>landscaped</w:t>
      </w:r>
      <w:r w:rsidR="00F022CB" w:rsidRPr="00C93B4D">
        <w:rPr>
          <w:rFonts w:ascii="Times New Roman" w:hAnsi="Times New Roman" w:cs="Times New Roman"/>
        </w:rPr>
        <w:t xml:space="preserve"> in a lush green manner </w:t>
      </w:r>
      <w:r w:rsidR="009B7B6C" w:rsidRPr="00C93B4D">
        <w:rPr>
          <w:rFonts w:ascii="Times New Roman" w:hAnsi="Times New Roman" w:cs="Times New Roman"/>
        </w:rPr>
        <w:t>employing</w:t>
      </w:r>
      <w:r w:rsidR="00F022CB" w:rsidRPr="00C93B4D">
        <w:rPr>
          <w:rFonts w:ascii="Times New Roman" w:hAnsi="Times New Roman" w:cs="Times New Roman"/>
        </w:rPr>
        <w:t xml:space="preserve"> the use of lower water-use plants.  For </w:t>
      </w:r>
      <w:r w:rsidR="00F022CB" w:rsidRPr="00C93B4D">
        <w:rPr>
          <w:rFonts w:ascii="Times New Roman" w:hAnsi="Times New Roman" w:cs="Times New Roman"/>
        </w:rPr>
        <w:lastRenderedPageBreak/>
        <w:t xml:space="preserve">the </w:t>
      </w:r>
      <w:r w:rsidR="009B7B6C" w:rsidRPr="00C93B4D">
        <w:rPr>
          <w:rFonts w:ascii="Times New Roman" w:hAnsi="Times New Roman" w:cs="Times New Roman"/>
        </w:rPr>
        <w:t>purpose</w:t>
      </w:r>
      <w:r w:rsidR="00F022CB" w:rsidRPr="00C93B4D">
        <w:rPr>
          <w:rFonts w:ascii="Times New Roman" w:hAnsi="Times New Roman" w:cs="Times New Roman"/>
        </w:rPr>
        <w:t xml:space="preserve"> of establishing a uniform </w:t>
      </w:r>
      <w:r w:rsidR="009B7B6C" w:rsidRPr="00C93B4D">
        <w:rPr>
          <w:rFonts w:ascii="Times New Roman" w:hAnsi="Times New Roman" w:cs="Times New Roman"/>
        </w:rPr>
        <w:t>street</w:t>
      </w:r>
      <w:r w:rsidR="00F022CB" w:rsidRPr="00C93B4D">
        <w:rPr>
          <w:rFonts w:ascii="Times New Roman" w:hAnsi="Times New Roman" w:cs="Times New Roman"/>
        </w:rPr>
        <w:t xml:space="preserve"> appearance, all front yards shall be designed by the Project Landscaper before plans are submitted to the Design Review Committee and installed by the Project Landscaper before </w:t>
      </w:r>
      <w:r w:rsidR="00945376" w:rsidRPr="00C93B4D">
        <w:rPr>
          <w:rFonts w:ascii="Times New Roman" w:hAnsi="Times New Roman" w:cs="Times New Roman"/>
        </w:rPr>
        <w:t>a</w:t>
      </w:r>
      <w:r w:rsidR="00F022CB" w:rsidRPr="00C93B4D">
        <w:rPr>
          <w:rFonts w:ascii="Times New Roman" w:hAnsi="Times New Roman" w:cs="Times New Roman"/>
        </w:rPr>
        <w:t xml:space="preserve">ny home if occupied.  The side and rear yards shall be designed and submitted to the Architectural Design Committee within 30 days of occupancy and installed within 180 days </w:t>
      </w:r>
      <w:r w:rsidR="00B47529" w:rsidRPr="00C93B4D">
        <w:rPr>
          <w:rFonts w:ascii="Times New Roman" w:hAnsi="Times New Roman" w:cs="Times New Roman"/>
        </w:rPr>
        <w:t>after approval.  The appearance of the rear yads of Lots 1-18 as viewed from surrounding streets will be o</w:t>
      </w:r>
      <w:r w:rsidR="00C45048" w:rsidRPr="00C93B4D">
        <w:rPr>
          <w:rFonts w:ascii="Times New Roman" w:hAnsi="Times New Roman" w:cs="Times New Roman"/>
        </w:rPr>
        <w:t>f</w:t>
      </w:r>
      <w:r w:rsidR="00B47529" w:rsidRPr="00C93B4D">
        <w:rPr>
          <w:rFonts w:ascii="Times New Roman" w:hAnsi="Times New Roman" w:cs="Times New Roman"/>
        </w:rPr>
        <w:t xml:space="preserve"> </w:t>
      </w:r>
      <w:r w:rsidR="00C45048" w:rsidRPr="00C93B4D">
        <w:rPr>
          <w:rFonts w:ascii="Times New Roman" w:hAnsi="Times New Roman" w:cs="Times New Roman"/>
        </w:rPr>
        <w:t>particular</w:t>
      </w:r>
      <w:r w:rsidR="00B47529" w:rsidRPr="00C93B4D">
        <w:rPr>
          <w:rFonts w:ascii="Times New Roman" w:hAnsi="Times New Roman" w:cs="Times New Roman"/>
        </w:rPr>
        <w:t xml:space="preserve"> </w:t>
      </w:r>
      <w:r w:rsidR="00C45048" w:rsidRPr="00C93B4D">
        <w:rPr>
          <w:rFonts w:ascii="Times New Roman" w:hAnsi="Times New Roman" w:cs="Times New Roman"/>
        </w:rPr>
        <w:t>importance</w:t>
      </w:r>
      <w:r w:rsidR="00B47529" w:rsidRPr="00C93B4D">
        <w:rPr>
          <w:rFonts w:ascii="Times New Roman" w:hAnsi="Times New Roman" w:cs="Times New Roman"/>
        </w:rPr>
        <w:t xml:space="preserve"> </w:t>
      </w:r>
      <w:r w:rsidR="009B7B6C" w:rsidRPr="00C93B4D">
        <w:rPr>
          <w:rFonts w:ascii="Times New Roman" w:hAnsi="Times New Roman" w:cs="Times New Roman"/>
        </w:rPr>
        <w:t xml:space="preserve">to the </w:t>
      </w:r>
      <w:r w:rsidR="00C45048" w:rsidRPr="00C93B4D">
        <w:rPr>
          <w:rFonts w:ascii="Times New Roman" w:hAnsi="Times New Roman" w:cs="Times New Roman"/>
        </w:rPr>
        <w:t>Design</w:t>
      </w:r>
      <w:r w:rsidR="009B7B6C" w:rsidRPr="00C93B4D">
        <w:rPr>
          <w:rFonts w:ascii="Times New Roman" w:hAnsi="Times New Roman" w:cs="Times New Roman"/>
        </w:rPr>
        <w:t xml:space="preserve"> Review Committee so that continuity and uniformity of appearance can be maintained.  Any change to the fron</w:t>
      </w:r>
      <w:r w:rsidR="00C45048" w:rsidRPr="00C93B4D">
        <w:rPr>
          <w:rFonts w:ascii="Times New Roman" w:hAnsi="Times New Roman" w:cs="Times New Roman"/>
        </w:rPr>
        <w:t>t</w:t>
      </w:r>
      <w:r w:rsidR="009B7B6C" w:rsidRPr="00C93B4D">
        <w:rPr>
          <w:rFonts w:ascii="Times New Roman" w:hAnsi="Times New Roman" w:cs="Times New Roman"/>
        </w:rPr>
        <w:t>-side yard landscaping or architecture, if visible from the street, other than exact plant replacement, must be submitted to the ARC for review and approval.</w:t>
      </w:r>
    </w:p>
    <w:p w14:paraId="599E6060" w14:textId="31E55463" w:rsidR="000B67DD" w:rsidRPr="00C93B4D" w:rsidRDefault="004C4A3B" w:rsidP="00AC5A1E">
      <w:pPr>
        <w:ind w:left="720"/>
        <w:jc w:val="both"/>
        <w:rPr>
          <w:rFonts w:ascii="Times New Roman" w:hAnsi="Times New Roman" w:cs="Times New Roman"/>
        </w:rPr>
      </w:pPr>
      <w:r w:rsidRPr="00C93B4D">
        <w:rPr>
          <w:rFonts w:ascii="Times New Roman" w:hAnsi="Times New Roman" w:cs="Times New Roman"/>
        </w:rPr>
        <w:t xml:space="preserve">(2) </w:t>
      </w:r>
      <w:r w:rsidRPr="00C93B4D">
        <w:rPr>
          <w:rFonts w:ascii="Times New Roman" w:hAnsi="Times New Roman" w:cs="Times New Roman"/>
          <w:u w:val="single"/>
        </w:rPr>
        <w:t>Desert Landscaping</w:t>
      </w:r>
      <w:r w:rsidRPr="00C93B4D">
        <w:rPr>
          <w:rFonts w:ascii="Times New Roman" w:hAnsi="Times New Roman" w:cs="Times New Roman"/>
        </w:rPr>
        <w:t xml:space="preserve"> may be used on Lots 1-32 and within the upper level secured common area under the following conditions:</w:t>
      </w:r>
    </w:p>
    <w:p w14:paraId="39414C42" w14:textId="574BBC8D" w:rsidR="004C4A3B" w:rsidRPr="00C93B4D" w:rsidRDefault="008D4377" w:rsidP="00182B4C">
      <w:pPr>
        <w:ind w:left="1080" w:hanging="360"/>
        <w:jc w:val="both"/>
        <w:rPr>
          <w:rFonts w:ascii="Times New Roman" w:hAnsi="Times New Roman" w:cs="Times New Roman"/>
        </w:rPr>
      </w:pPr>
      <w:r w:rsidRPr="00C93B4D">
        <w:rPr>
          <w:rFonts w:ascii="Times New Roman" w:hAnsi="Times New Roman" w:cs="Times New Roman"/>
        </w:rPr>
        <w:t>a</w:t>
      </w:r>
      <w:r w:rsidR="004C4A3B" w:rsidRPr="00C93B4D">
        <w:rPr>
          <w:rFonts w:ascii="Times New Roman" w:hAnsi="Times New Roman" w:cs="Times New Roman"/>
        </w:rPr>
        <w:t xml:space="preserve">. </w:t>
      </w:r>
      <w:r w:rsidR="00AF3004" w:rsidRPr="00C93B4D">
        <w:rPr>
          <w:rFonts w:ascii="Times New Roman" w:hAnsi="Times New Roman" w:cs="Times New Roman"/>
        </w:rPr>
        <w:t xml:space="preserve"> </w:t>
      </w:r>
      <w:r w:rsidRPr="00C93B4D">
        <w:rPr>
          <w:rFonts w:ascii="Times New Roman" w:hAnsi="Times New Roman" w:cs="Times New Roman"/>
        </w:rPr>
        <w:t>Desert</w:t>
      </w:r>
      <w:r w:rsidR="00B553B3" w:rsidRPr="00C93B4D">
        <w:rPr>
          <w:rFonts w:ascii="Times New Roman" w:hAnsi="Times New Roman" w:cs="Times New Roman"/>
        </w:rPr>
        <w:t xml:space="preserve"> Landscaping shall be used only for accents, perimeter landscape along Irondale St</w:t>
      </w:r>
      <w:r w:rsidRPr="00C93B4D">
        <w:rPr>
          <w:rFonts w:ascii="Times New Roman" w:hAnsi="Times New Roman" w:cs="Times New Roman"/>
        </w:rPr>
        <w:t>reet and in canyon areas.</w:t>
      </w:r>
    </w:p>
    <w:p w14:paraId="1764B29B" w14:textId="1EB8DE6D" w:rsidR="00AF3004" w:rsidRPr="00C93B4D" w:rsidRDefault="00AF3004" w:rsidP="00182B4C">
      <w:pPr>
        <w:ind w:left="1080" w:hanging="360"/>
        <w:jc w:val="both"/>
        <w:rPr>
          <w:rFonts w:ascii="Times New Roman" w:hAnsi="Times New Roman" w:cs="Times New Roman"/>
        </w:rPr>
      </w:pPr>
      <w:r w:rsidRPr="00C93B4D">
        <w:rPr>
          <w:rFonts w:ascii="Times New Roman" w:hAnsi="Times New Roman" w:cs="Times New Roman"/>
        </w:rPr>
        <w:t>b.  Desert Landscaping used for accents on Lots 1-32</w:t>
      </w:r>
      <w:r w:rsidR="008A6DCA" w:rsidRPr="00C93B4D">
        <w:rPr>
          <w:rFonts w:ascii="Times New Roman" w:hAnsi="Times New Roman" w:cs="Times New Roman"/>
        </w:rPr>
        <w:t xml:space="preserve"> shall not exceed more than 20% of the air-conditioned, ground floor area of the Residence</w:t>
      </w:r>
      <w:r w:rsidR="00955695" w:rsidRPr="00C93B4D">
        <w:rPr>
          <w:rFonts w:ascii="Times New Roman" w:hAnsi="Times New Roman" w:cs="Times New Roman"/>
        </w:rPr>
        <w:t>.</w:t>
      </w:r>
    </w:p>
    <w:p w14:paraId="0334E16E" w14:textId="4B324D11" w:rsidR="00955695" w:rsidRPr="00C93B4D" w:rsidRDefault="00955695" w:rsidP="00182B4C">
      <w:pPr>
        <w:ind w:left="1080" w:hanging="360"/>
        <w:jc w:val="both"/>
        <w:rPr>
          <w:rFonts w:ascii="Times New Roman" w:hAnsi="Times New Roman" w:cs="Times New Roman"/>
        </w:rPr>
      </w:pPr>
      <w:r w:rsidRPr="00C93B4D">
        <w:rPr>
          <w:rFonts w:ascii="Times New Roman" w:hAnsi="Times New Roman" w:cs="Times New Roman"/>
        </w:rPr>
        <w:t xml:space="preserve">c.  Each Lot </w:t>
      </w:r>
      <w:r w:rsidR="008D25A1" w:rsidRPr="00C93B4D">
        <w:rPr>
          <w:rFonts w:ascii="Times New Roman" w:hAnsi="Times New Roman" w:cs="Times New Roman"/>
        </w:rPr>
        <w:t>Owner shall be responsible for flooding which may be caused by impermeable materials used on the Lot and the raising of the Lot grade.</w:t>
      </w:r>
    </w:p>
    <w:p w14:paraId="44037755" w14:textId="2C71348A" w:rsidR="00211807" w:rsidRPr="00C93B4D" w:rsidRDefault="00211807" w:rsidP="00AC5A1E">
      <w:pPr>
        <w:ind w:left="720"/>
        <w:jc w:val="both"/>
        <w:rPr>
          <w:rFonts w:ascii="Times New Roman" w:hAnsi="Times New Roman" w:cs="Times New Roman"/>
        </w:rPr>
      </w:pPr>
      <w:r w:rsidRPr="00C93B4D">
        <w:rPr>
          <w:rFonts w:ascii="Times New Roman" w:hAnsi="Times New Roman" w:cs="Times New Roman"/>
        </w:rPr>
        <w:t xml:space="preserve">(3) Prohibited Plants: Use of the following </w:t>
      </w:r>
      <w:r w:rsidR="004467D6" w:rsidRPr="00C93B4D">
        <w:rPr>
          <w:rFonts w:ascii="Times New Roman" w:hAnsi="Times New Roman" w:cs="Times New Roman"/>
        </w:rPr>
        <w:t>is</w:t>
      </w:r>
      <w:r w:rsidRPr="00C93B4D">
        <w:rPr>
          <w:rFonts w:ascii="Times New Roman" w:hAnsi="Times New Roman" w:cs="Times New Roman"/>
        </w:rPr>
        <w:t xml:space="preserve"> prohibited and shall not be planted or allowed to grow on any </w:t>
      </w:r>
      <w:r w:rsidR="00235051" w:rsidRPr="00C93B4D">
        <w:rPr>
          <w:rFonts w:ascii="Times New Roman" w:hAnsi="Times New Roman" w:cs="Times New Roman"/>
        </w:rPr>
        <w:t>L</w:t>
      </w:r>
      <w:r w:rsidRPr="00C93B4D">
        <w:rPr>
          <w:rFonts w:ascii="Times New Roman" w:hAnsi="Times New Roman" w:cs="Times New Roman"/>
        </w:rPr>
        <w:t>ot</w:t>
      </w:r>
      <w:r w:rsidR="00235051" w:rsidRPr="00C93B4D">
        <w:rPr>
          <w:rFonts w:ascii="Times New Roman" w:hAnsi="Times New Roman" w:cs="Times New Roman"/>
        </w:rPr>
        <w:t>:</w:t>
      </w:r>
    </w:p>
    <w:p w14:paraId="504486D0" w14:textId="77777777" w:rsidR="00182B4C" w:rsidRPr="00182B4C" w:rsidRDefault="00235051" w:rsidP="00182B4C">
      <w:pPr>
        <w:pStyle w:val="NoSpacing"/>
        <w:ind w:left="1080"/>
        <w:rPr>
          <w:rFonts w:ascii="Times New Roman" w:hAnsi="Times New Roman" w:cs="Times New Roman"/>
        </w:rPr>
      </w:pPr>
      <w:r w:rsidRPr="00182B4C">
        <w:rPr>
          <w:rFonts w:ascii="Times New Roman" w:hAnsi="Times New Roman" w:cs="Times New Roman"/>
        </w:rPr>
        <w:t>a.</w:t>
      </w:r>
      <w:r w:rsidR="008B02F5" w:rsidRPr="00182B4C">
        <w:rPr>
          <w:rFonts w:ascii="Times New Roman" w:hAnsi="Times New Roman" w:cs="Times New Roman"/>
        </w:rPr>
        <w:t xml:space="preserve"> </w:t>
      </w:r>
      <w:r w:rsidRPr="00182B4C">
        <w:rPr>
          <w:rFonts w:ascii="Times New Roman" w:hAnsi="Times New Roman" w:cs="Times New Roman"/>
        </w:rPr>
        <w:t xml:space="preserve"> Trees</w:t>
      </w:r>
    </w:p>
    <w:p w14:paraId="294CD349" w14:textId="77777777" w:rsidR="00182B4C" w:rsidRPr="00182B4C" w:rsidRDefault="00A97C1F" w:rsidP="00182B4C">
      <w:pPr>
        <w:pStyle w:val="NoSpacing"/>
        <w:ind w:left="1080"/>
        <w:rPr>
          <w:rFonts w:ascii="Times New Roman" w:hAnsi="Times New Roman" w:cs="Times New Roman"/>
        </w:rPr>
      </w:pPr>
      <w:r w:rsidRPr="00182B4C">
        <w:rPr>
          <w:rFonts w:ascii="Times New Roman" w:hAnsi="Times New Roman" w:cs="Times New Roman"/>
        </w:rPr>
        <w:t>Salt cedar</w:t>
      </w:r>
    </w:p>
    <w:p w14:paraId="5AF7419A" w14:textId="1AE39EB9" w:rsidR="00A97C1F" w:rsidRPr="00182B4C" w:rsidRDefault="00A97C1F" w:rsidP="00182B4C">
      <w:pPr>
        <w:pStyle w:val="NoSpacing"/>
        <w:ind w:left="1080"/>
        <w:rPr>
          <w:rFonts w:ascii="Times New Roman" w:hAnsi="Times New Roman" w:cs="Times New Roman"/>
        </w:rPr>
      </w:pPr>
      <w:r w:rsidRPr="00182B4C">
        <w:rPr>
          <w:rFonts w:ascii="Times New Roman" w:hAnsi="Times New Roman" w:cs="Times New Roman"/>
        </w:rPr>
        <w:t>Cottonwoods, native female</w:t>
      </w:r>
    </w:p>
    <w:p w14:paraId="4C2FAD99" w14:textId="5C23B1BA" w:rsidR="00182B4C" w:rsidRPr="00182B4C" w:rsidRDefault="00182B4C" w:rsidP="00182B4C">
      <w:pPr>
        <w:pStyle w:val="NoSpacing"/>
        <w:ind w:left="1080"/>
        <w:rPr>
          <w:rFonts w:ascii="Times New Roman" w:hAnsi="Times New Roman" w:cs="Times New Roman"/>
        </w:rPr>
      </w:pPr>
      <w:proofErr w:type="spellStart"/>
      <w:r w:rsidRPr="00182B4C">
        <w:rPr>
          <w:rFonts w:ascii="Times New Roman" w:hAnsi="Times New Roman" w:cs="Times New Roman"/>
        </w:rPr>
        <w:t>Mul</w:t>
      </w:r>
      <w:r w:rsidR="00A97C1F" w:rsidRPr="00182B4C">
        <w:rPr>
          <w:rFonts w:ascii="Times New Roman" w:hAnsi="Times New Roman" w:cs="Times New Roman"/>
        </w:rPr>
        <w:t>lberry</w:t>
      </w:r>
      <w:proofErr w:type="spellEnd"/>
      <w:r w:rsidR="00A97C1F" w:rsidRPr="00182B4C">
        <w:rPr>
          <w:rFonts w:ascii="Times New Roman" w:hAnsi="Times New Roman" w:cs="Times New Roman"/>
        </w:rPr>
        <w:t>, fruiting</w:t>
      </w:r>
    </w:p>
    <w:p w14:paraId="064AC86D" w14:textId="69629C88" w:rsidR="00A97C1F" w:rsidRPr="00182B4C" w:rsidRDefault="00A97C1F" w:rsidP="00182B4C">
      <w:pPr>
        <w:pStyle w:val="NoSpacing"/>
        <w:ind w:left="1080"/>
        <w:rPr>
          <w:rFonts w:ascii="Times New Roman" w:hAnsi="Times New Roman" w:cs="Times New Roman"/>
        </w:rPr>
      </w:pPr>
      <w:r w:rsidRPr="00182B4C">
        <w:rPr>
          <w:rFonts w:ascii="Times New Roman" w:hAnsi="Times New Roman" w:cs="Times New Roman"/>
        </w:rPr>
        <w:t xml:space="preserve">Poplars, Carolina Balm, </w:t>
      </w:r>
      <w:proofErr w:type="spellStart"/>
      <w:r w:rsidRPr="00182B4C">
        <w:rPr>
          <w:rFonts w:ascii="Times New Roman" w:hAnsi="Times New Roman" w:cs="Times New Roman"/>
        </w:rPr>
        <w:t>O</w:t>
      </w:r>
      <w:r w:rsidR="008B02F5" w:rsidRPr="00182B4C">
        <w:rPr>
          <w:rFonts w:ascii="Times New Roman" w:hAnsi="Times New Roman" w:cs="Times New Roman"/>
        </w:rPr>
        <w:t>’Gilead</w:t>
      </w:r>
      <w:proofErr w:type="spellEnd"/>
      <w:r w:rsidR="008B02F5" w:rsidRPr="00182B4C">
        <w:rPr>
          <w:rFonts w:ascii="Times New Roman" w:hAnsi="Times New Roman" w:cs="Times New Roman"/>
        </w:rPr>
        <w:t>, and Lombardy</w:t>
      </w:r>
    </w:p>
    <w:p w14:paraId="2F514C2F" w14:textId="3B8F9696" w:rsidR="008B02F5" w:rsidRPr="00182B4C" w:rsidRDefault="008B02F5" w:rsidP="00182B4C">
      <w:pPr>
        <w:ind w:left="1080"/>
        <w:jc w:val="both"/>
        <w:rPr>
          <w:rFonts w:ascii="Times New Roman" w:hAnsi="Times New Roman" w:cs="Times New Roman"/>
        </w:rPr>
      </w:pPr>
      <w:r w:rsidRPr="00182B4C">
        <w:rPr>
          <w:rFonts w:ascii="Times New Roman" w:hAnsi="Times New Roman" w:cs="Times New Roman"/>
        </w:rPr>
        <w:t>Elms</w:t>
      </w:r>
    </w:p>
    <w:p w14:paraId="632CEC35" w14:textId="34B25A4D" w:rsidR="008B02F5" w:rsidRPr="00182B4C" w:rsidRDefault="008B02F5" w:rsidP="00182B4C">
      <w:pPr>
        <w:pStyle w:val="NoSpacing"/>
        <w:ind w:left="1080"/>
        <w:rPr>
          <w:rFonts w:ascii="Times New Roman" w:hAnsi="Times New Roman" w:cs="Times New Roman"/>
        </w:rPr>
      </w:pPr>
      <w:r w:rsidRPr="00182B4C">
        <w:rPr>
          <w:rFonts w:ascii="Times New Roman" w:hAnsi="Times New Roman" w:cs="Times New Roman"/>
        </w:rPr>
        <w:t>b.  Plants</w:t>
      </w:r>
    </w:p>
    <w:p w14:paraId="3640FA29" w14:textId="5FCFF44B" w:rsidR="00A10C7D" w:rsidRPr="00182B4C" w:rsidRDefault="00A10C7D" w:rsidP="00182B4C">
      <w:pPr>
        <w:pStyle w:val="NoSpacing"/>
        <w:ind w:left="1080"/>
        <w:rPr>
          <w:rFonts w:ascii="Times New Roman" w:hAnsi="Times New Roman" w:cs="Times New Roman"/>
        </w:rPr>
      </w:pPr>
      <w:r w:rsidRPr="00182B4C">
        <w:rPr>
          <w:rFonts w:ascii="Times New Roman" w:hAnsi="Times New Roman" w:cs="Times New Roman"/>
        </w:rPr>
        <w:t>Bamboo: Invasive</w:t>
      </w:r>
      <w:r w:rsidR="00AC407A" w:rsidRPr="00182B4C">
        <w:rPr>
          <w:rFonts w:ascii="Times New Roman" w:hAnsi="Times New Roman" w:cs="Times New Roman"/>
        </w:rPr>
        <w:t>/Running (</w:t>
      </w:r>
      <w:r w:rsidR="00E015F0" w:rsidRPr="00182B4C">
        <w:rPr>
          <w:rFonts w:ascii="Times New Roman" w:hAnsi="Times New Roman" w:cs="Times New Roman"/>
        </w:rPr>
        <w:t>N</w:t>
      </w:r>
      <w:r w:rsidR="00AC407A" w:rsidRPr="00182B4C">
        <w:rPr>
          <w:rFonts w:ascii="Times New Roman" w:hAnsi="Times New Roman" w:cs="Times New Roman"/>
        </w:rPr>
        <w:t>on-invasive</w:t>
      </w:r>
      <w:r w:rsidR="00E015F0" w:rsidRPr="00182B4C">
        <w:rPr>
          <w:rFonts w:ascii="Times New Roman" w:hAnsi="Times New Roman" w:cs="Times New Roman"/>
        </w:rPr>
        <w:t xml:space="preserve"> or clumping Bamboo is permitted)</w:t>
      </w:r>
    </w:p>
    <w:p w14:paraId="548262B4" w14:textId="0AEE6753" w:rsidR="00E015F0" w:rsidRPr="00182B4C" w:rsidRDefault="00E015F0" w:rsidP="00182B4C">
      <w:pPr>
        <w:pStyle w:val="NoSpacing"/>
        <w:ind w:left="1080"/>
        <w:rPr>
          <w:rFonts w:ascii="Times New Roman" w:hAnsi="Times New Roman" w:cs="Times New Roman"/>
        </w:rPr>
      </w:pPr>
      <w:r w:rsidRPr="00182B4C">
        <w:rPr>
          <w:rFonts w:ascii="Times New Roman" w:hAnsi="Times New Roman" w:cs="Times New Roman"/>
        </w:rPr>
        <w:t>Ivy (or similar</w:t>
      </w:r>
      <w:r w:rsidR="00AE583F" w:rsidRPr="00182B4C">
        <w:rPr>
          <w:rFonts w:ascii="Times New Roman" w:hAnsi="Times New Roman" w:cs="Times New Roman"/>
        </w:rPr>
        <w:t xml:space="preserve"> evergreen climbing plants)</w:t>
      </w:r>
    </w:p>
    <w:p w14:paraId="33F1EA67" w14:textId="62BA403E" w:rsidR="00163BB4" w:rsidRPr="00C93B4D" w:rsidRDefault="00386659" w:rsidP="00182B4C">
      <w:pPr>
        <w:ind w:left="1080"/>
        <w:jc w:val="both"/>
        <w:rPr>
          <w:rFonts w:ascii="Times New Roman" w:hAnsi="Times New Roman" w:cs="Times New Roman"/>
        </w:rPr>
      </w:pPr>
      <w:r w:rsidRPr="00C93B4D">
        <w:rPr>
          <w:rFonts w:ascii="Times New Roman" w:hAnsi="Times New Roman" w:cs="Times New Roman"/>
        </w:rPr>
        <w:t>(Note: No new Ivy shall be planted</w:t>
      </w:r>
      <w:r w:rsidR="00AA72BE" w:rsidRPr="00C93B4D">
        <w:rPr>
          <w:rFonts w:ascii="Times New Roman" w:hAnsi="Times New Roman" w:cs="Times New Roman"/>
        </w:rPr>
        <w:t>, w</w:t>
      </w:r>
      <w:r w:rsidRPr="00C93B4D">
        <w:rPr>
          <w:rFonts w:ascii="Times New Roman" w:hAnsi="Times New Roman" w:cs="Times New Roman"/>
        </w:rPr>
        <w:t>ith one exception</w:t>
      </w:r>
      <w:r w:rsidR="00AA72BE" w:rsidRPr="00C93B4D">
        <w:rPr>
          <w:rFonts w:ascii="Times New Roman" w:hAnsi="Times New Roman" w:cs="Times New Roman"/>
        </w:rPr>
        <w:t>:</w:t>
      </w:r>
      <w:r w:rsidRPr="00C93B4D">
        <w:rPr>
          <w:rFonts w:ascii="Times New Roman" w:hAnsi="Times New Roman" w:cs="Times New Roman"/>
        </w:rPr>
        <w:t xml:space="preserve"> Ivy may be planted for erosion control at the east end embankment</w:t>
      </w:r>
      <w:r w:rsidR="00AA72BE" w:rsidRPr="00C93B4D">
        <w:rPr>
          <w:rFonts w:ascii="Times New Roman" w:hAnsi="Times New Roman" w:cs="Times New Roman"/>
        </w:rPr>
        <w:t xml:space="preserve"> across from #14 and #16</w:t>
      </w:r>
      <w:r w:rsidR="00B00431" w:rsidRPr="00C93B4D">
        <w:rPr>
          <w:rFonts w:ascii="Times New Roman" w:hAnsi="Times New Roman" w:cs="Times New Roman"/>
        </w:rPr>
        <w:t xml:space="preserve">.  Ivy on the Irondale wall was left at the request of the </w:t>
      </w:r>
      <w:r w:rsidR="00E344C9" w:rsidRPr="00C93B4D">
        <w:rPr>
          <w:rFonts w:ascii="Times New Roman" w:hAnsi="Times New Roman" w:cs="Times New Roman"/>
        </w:rPr>
        <w:t xml:space="preserve">respective </w:t>
      </w:r>
      <w:r w:rsidR="001D67AD" w:rsidRPr="00C93B4D">
        <w:rPr>
          <w:rFonts w:ascii="Times New Roman" w:hAnsi="Times New Roman" w:cs="Times New Roman"/>
        </w:rPr>
        <w:t>homeowners.  The rest of Irondale wall Ivy was removed, and wall repairs made by the Sunstone Homeowner</w:t>
      </w:r>
      <w:r w:rsidR="00F01707" w:rsidRPr="00C93B4D">
        <w:rPr>
          <w:rFonts w:ascii="Times New Roman" w:hAnsi="Times New Roman" w:cs="Times New Roman"/>
        </w:rPr>
        <w:t>’</w:t>
      </w:r>
      <w:r w:rsidR="001D67AD" w:rsidRPr="00C93B4D">
        <w:rPr>
          <w:rFonts w:ascii="Times New Roman" w:hAnsi="Times New Roman" w:cs="Times New Roman"/>
        </w:rPr>
        <w:t xml:space="preserve">s Association as a one-time effort.  All future Irondale wall repairs are the </w:t>
      </w:r>
      <w:r w:rsidR="00F01707" w:rsidRPr="00C93B4D">
        <w:rPr>
          <w:rFonts w:ascii="Times New Roman" w:hAnsi="Times New Roman" w:cs="Times New Roman"/>
        </w:rPr>
        <w:t>responsibility</w:t>
      </w:r>
      <w:r w:rsidR="001D67AD" w:rsidRPr="00C93B4D">
        <w:rPr>
          <w:rFonts w:ascii="Times New Roman" w:hAnsi="Times New Roman" w:cs="Times New Roman"/>
        </w:rPr>
        <w:t xml:space="preserve"> of the respective property owners.  If </w:t>
      </w:r>
      <w:r w:rsidR="00F01707" w:rsidRPr="00C93B4D">
        <w:rPr>
          <w:rFonts w:ascii="Times New Roman" w:hAnsi="Times New Roman" w:cs="Times New Roman"/>
        </w:rPr>
        <w:t>a homeowner has or wants vines, they are not allowed in any area that the Sunstone Homeowner’s Association</w:t>
      </w:r>
      <w:r w:rsidR="00F83F22" w:rsidRPr="00C93B4D">
        <w:rPr>
          <w:rFonts w:ascii="Times New Roman" w:hAnsi="Times New Roman" w:cs="Times New Roman"/>
        </w:rPr>
        <w:t xml:space="preserve"> is responsible for.</w:t>
      </w:r>
    </w:p>
    <w:p w14:paraId="28391D38" w14:textId="2EA59447" w:rsidR="00F83F22" w:rsidRPr="00C93B4D" w:rsidRDefault="00F83F22" w:rsidP="00AC5A1E">
      <w:pPr>
        <w:pStyle w:val="ListParagraph"/>
        <w:numPr>
          <w:ilvl w:val="0"/>
          <w:numId w:val="5"/>
        </w:numPr>
        <w:jc w:val="both"/>
        <w:rPr>
          <w:rFonts w:ascii="Times New Roman" w:hAnsi="Times New Roman" w:cs="Times New Roman"/>
        </w:rPr>
      </w:pPr>
      <w:r w:rsidRPr="00C93B4D">
        <w:rPr>
          <w:rFonts w:ascii="Times New Roman" w:hAnsi="Times New Roman" w:cs="Times New Roman"/>
          <w:u w:val="single"/>
        </w:rPr>
        <w:t>Steet Access</w:t>
      </w:r>
      <w:r w:rsidR="00B23B9D" w:rsidRPr="00C93B4D">
        <w:rPr>
          <w:rFonts w:ascii="Times New Roman" w:hAnsi="Times New Roman" w:cs="Times New Roman"/>
          <w:u w:val="single"/>
        </w:rPr>
        <w:t>.</w:t>
      </w:r>
      <w:r w:rsidR="00E27B39" w:rsidRPr="00C93B4D">
        <w:rPr>
          <w:rFonts w:ascii="Times New Roman" w:hAnsi="Times New Roman" w:cs="Times New Roman"/>
        </w:rPr>
        <w:t xml:space="preserve"> Lots shall have access only from Sun Point Lane.  </w:t>
      </w:r>
    </w:p>
    <w:p w14:paraId="6C19C694" w14:textId="77777777" w:rsidR="00163BB4" w:rsidRPr="00C93B4D" w:rsidRDefault="00163BB4" w:rsidP="00AC5A1E">
      <w:pPr>
        <w:pStyle w:val="ListParagraph"/>
        <w:ind w:left="1080"/>
        <w:jc w:val="both"/>
        <w:rPr>
          <w:rFonts w:ascii="Times New Roman" w:hAnsi="Times New Roman" w:cs="Times New Roman"/>
        </w:rPr>
      </w:pPr>
    </w:p>
    <w:p w14:paraId="645A0A42" w14:textId="213621B7" w:rsidR="00E27B39" w:rsidRPr="00C93B4D" w:rsidRDefault="00E27B39" w:rsidP="00AC5A1E">
      <w:pPr>
        <w:pStyle w:val="ListParagraph"/>
        <w:numPr>
          <w:ilvl w:val="0"/>
          <w:numId w:val="5"/>
        </w:numPr>
        <w:jc w:val="both"/>
        <w:rPr>
          <w:rFonts w:ascii="Times New Roman" w:hAnsi="Times New Roman" w:cs="Times New Roman"/>
        </w:rPr>
      </w:pPr>
      <w:r w:rsidRPr="00C93B4D">
        <w:rPr>
          <w:rFonts w:ascii="Times New Roman" w:hAnsi="Times New Roman" w:cs="Times New Roman"/>
          <w:u w:val="single"/>
        </w:rPr>
        <w:t>Grading, Storm Water, and Irrigation</w:t>
      </w:r>
      <w:r w:rsidR="00B23B9D" w:rsidRPr="00C93B4D">
        <w:rPr>
          <w:rFonts w:ascii="Times New Roman" w:hAnsi="Times New Roman" w:cs="Times New Roman"/>
          <w:u w:val="single"/>
        </w:rPr>
        <w:t>.</w:t>
      </w:r>
      <w:r w:rsidR="00B4303E" w:rsidRPr="00C93B4D">
        <w:rPr>
          <w:rFonts w:ascii="Times New Roman" w:hAnsi="Times New Roman" w:cs="Times New Roman"/>
        </w:rPr>
        <w:t xml:space="preserve"> Each Lot shall be designed to the following criteria:</w:t>
      </w:r>
    </w:p>
    <w:p w14:paraId="144359AE" w14:textId="796A5D72" w:rsidR="00B4303E" w:rsidRPr="00C93B4D" w:rsidRDefault="00B4303E" w:rsidP="00AC5A1E">
      <w:pPr>
        <w:ind w:left="1080"/>
        <w:jc w:val="both"/>
        <w:rPr>
          <w:rFonts w:ascii="Times New Roman" w:hAnsi="Times New Roman" w:cs="Times New Roman"/>
        </w:rPr>
      </w:pPr>
      <w:r w:rsidRPr="00C93B4D">
        <w:rPr>
          <w:rFonts w:ascii="Times New Roman" w:hAnsi="Times New Roman" w:cs="Times New Roman"/>
        </w:rPr>
        <w:t xml:space="preserve">(1) Positive </w:t>
      </w:r>
      <w:r w:rsidR="00392D05" w:rsidRPr="00C93B4D">
        <w:rPr>
          <w:rFonts w:ascii="Times New Roman" w:hAnsi="Times New Roman" w:cs="Times New Roman"/>
        </w:rPr>
        <w:t>grades</w:t>
      </w:r>
      <w:r w:rsidRPr="00C93B4D">
        <w:rPr>
          <w:rFonts w:ascii="Times New Roman" w:hAnsi="Times New Roman" w:cs="Times New Roman"/>
        </w:rPr>
        <w:t xml:space="preserve"> shall move water away from each home, garage, walk, and driveway to small, shallow depressions on the Lot.</w:t>
      </w:r>
    </w:p>
    <w:p w14:paraId="0C143519" w14:textId="33601324" w:rsidR="00B4303E" w:rsidRPr="00C93B4D" w:rsidRDefault="00B4303E" w:rsidP="00AC5A1E">
      <w:pPr>
        <w:ind w:left="1080"/>
        <w:jc w:val="both"/>
        <w:rPr>
          <w:rFonts w:ascii="Times New Roman" w:hAnsi="Times New Roman" w:cs="Times New Roman"/>
        </w:rPr>
      </w:pPr>
      <w:r w:rsidRPr="00C93B4D">
        <w:rPr>
          <w:rFonts w:ascii="Times New Roman" w:hAnsi="Times New Roman" w:cs="Times New Roman"/>
        </w:rPr>
        <w:lastRenderedPageBreak/>
        <w:t>(2) Each lot shall be required to have two shallow depressions, one in the fr</w:t>
      </w:r>
      <w:r w:rsidR="00B8795F" w:rsidRPr="00C93B4D">
        <w:rPr>
          <w:rFonts w:ascii="Times New Roman" w:hAnsi="Times New Roman" w:cs="Times New Roman"/>
        </w:rPr>
        <w:t>o</w:t>
      </w:r>
      <w:r w:rsidRPr="00C93B4D">
        <w:rPr>
          <w:rFonts w:ascii="Times New Roman" w:hAnsi="Times New Roman" w:cs="Times New Roman"/>
        </w:rPr>
        <w:t>nt yard and one in the rea or side yard, designed to retain normal irrigation water run-off and moderate amounts of rainfall</w:t>
      </w:r>
      <w:r w:rsidR="00455F95" w:rsidRPr="00C93B4D">
        <w:rPr>
          <w:rFonts w:ascii="Times New Roman" w:hAnsi="Times New Roman" w:cs="Times New Roman"/>
        </w:rPr>
        <w:t xml:space="preserve"> before any excess water runs onto the street.</w:t>
      </w:r>
    </w:p>
    <w:p w14:paraId="23A13F93" w14:textId="2DEFEF1B" w:rsidR="00455F95" w:rsidRPr="00C93B4D" w:rsidRDefault="000A0A60" w:rsidP="00AC5A1E">
      <w:pPr>
        <w:ind w:left="1080"/>
        <w:jc w:val="both"/>
        <w:rPr>
          <w:rFonts w:ascii="Times New Roman" w:hAnsi="Times New Roman" w:cs="Times New Roman"/>
        </w:rPr>
      </w:pPr>
      <w:r w:rsidRPr="00C93B4D">
        <w:rPr>
          <w:rFonts w:ascii="Times New Roman" w:hAnsi="Times New Roman" w:cs="Times New Roman"/>
        </w:rPr>
        <w:t>(3) Each Lot Owner and contractor is encourage</w:t>
      </w:r>
      <w:r w:rsidR="00204E8F" w:rsidRPr="00C93B4D">
        <w:rPr>
          <w:rFonts w:ascii="Times New Roman" w:hAnsi="Times New Roman" w:cs="Times New Roman"/>
        </w:rPr>
        <w:t>d</w:t>
      </w:r>
      <w:r w:rsidRPr="00C93B4D">
        <w:rPr>
          <w:rFonts w:ascii="Times New Roman" w:hAnsi="Times New Roman" w:cs="Times New Roman"/>
        </w:rPr>
        <w:t xml:space="preserve"> to use culverts under drives</w:t>
      </w:r>
      <w:r w:rsidR="00B8795F" w:rsidRPr="00C93B4D">
        <w:rPr>
          <w:rFonts w:ascii="Times New Roman" w:hAnsi="Times New Roman" w:cs="Times New Roman"/>
        </w:rPr>
        <w:t xml:space="preserve"> and walks to keep water from ponding on or flowing across walk and drives.</w:t>
      </w:r>
      <w:r w:rsidRPr="00C93B4D">
        <w:rPr>
          <w:rFonts w:ascii="Times New Roman" w:hAnsi="Times New Roman" w:cs="Times New Roman"/>
        </w:rPr>
        <w:t xml:space="preserve"> </w:t>
      </w:r>
    </w:p>
    <w:p w14:paraId="2FFC46D9" w14:textId="34B82C9E" w:rsidR="00CB567D" w:rsidRPr="00C93B4D" w:rsidRDefault="00CB567D" w:rsidP="00AC5A1E">
      <w:pPr>
        <w:ind w:left="1080"/>
        <w:jc w:val="both"/>
        <w:rPr>
          <w:rFonts w:ascii="Times New Roman" w:hAnsi="Times New Roman" w:cs="Times New Roman"/>
        </w:rPr>
      </w:pPr>
      <w:r w:rsidRPr="00C93B4D">
        <w:rPr>
          <w:rFonts w:ascii="Times New Roman" w:hAnsi="Times New Roman" w:cs="Times New Roman"/>
        </w:rPr>
        <w:t>(4) Each Lot Owner shall be responsible for any water damage to other Lots caused by water moving from his Lot (See ATTACHMENT “C</w:t>
      </w:r>
      <w:proofErr w:type="gramStart"/>
      <w:r w:rsidRPr="00C93B4D">
        <w:rPr>
          <w:rFonts w:ascii="Times New Roman" w:hAnsi="Times New Roman" w:cs="Times New Roman"/>
        </w:rPr>
        <w:t>”</w:t>
      </w:r>
      <w:r w:rsidR="00B23B9D" w:rsidRPr="00C93B4D">
        <w:rPr>
          <w:rFonts w:ascii="Times New Roman" w:hAnsi="Times New Roman" w:cs="Times New Roman"/>
        </w:rPr>
        <w:t>,</w:t>
      </w:r>
      <w:proofErr w:type="gramEnd"/>
      <w:r w:rsidRPr="00C93B4D">
        <w:rPr>
          <w:rFonts w:ascii="Times New Roman" w:hAnsi="Times New Roman" w:cs="Times New Roman"/>
        </w:rPr>
        <w:t xml:space="preserve"> Minimum</w:t>
      </w:r>
      <w:r w:rsidR="005262EE" w:rsidRPr="00C93B4D">
        <w:rPr>
          <w:rFonts w:ascii="Times New Roman" w:hAnsi="Times New Roman" w:cs="Times New Roman"/>
        </w:rPr>
        <w:t xml:space="preserve"> Recommended Retaining Wall Moisture Proofing and Drainage Cross-Section).</w:t>
      </w:r>
    </w:p>
    <w:p w14:paraId="27A39D08" w14:textId="2743685E" w:rsidR="002E3291" w:rsidRPr="00C93B4D" w:rsidRDefault="00163BB4" w:rsidP="00362CB4">
      <w:pPr>
        <w:ind w:left="990" w:hanging="270"/>
        <w:jc w:val="both"/>
        <w:rPr>
          <w:rFonts w:ascii="Times New Roman" w:hAnsi="Times New Roman" w:cs="Times New Roman"/>
        </w:rPr>
      </w:pPr>
      <w:r w:rsidRPr="00C93B4D">
        <w:rPr>
          <w:rFonts w:ascii="Times New Roman" w:hAnsi="Times New Roman" w:cs="Times New Roman"/>
        </w:rPr>
        <w:t xml:space="preserve">L. </w:t>
      </w:r>
      <w:r w:rsidR="00261D00" w:rsidRPr="00C93B4D">
        <w:rPr>
          <w:rFonts w:ascii="Times New Roman" w:hAnsi="Times New Roman" w:cs="Times New Roman"/>
          <w:u w:val="single"/>
        </w:rPr>
        <w:t>Setback Lines</w:t>
      </w:r>
      <w:r w:rsidR="00261D00" w:rsidRPr="00C93B4D">
        <w:rPr>
          <w:rFonts w:ascii="Times New Roman" w:hAnsi="Times New Roman" w:cs="Times New Roman"/>
        </w:rPr>
        <w:t xml:space="preserve"> No Structure shall be erected or placed within the setback areas except that detached garage</w:t>
      </w:r>
      <w:r w:rsidR="002E3291" w:rsidRPr="00C93B4D">
        <w:rPr>
          <w:rFonts w:ascii="Times New Roman" w:hAnsi="Times New Roman" w:cs="Times New Roman"/>
        </w:rPr>
        <w:t>s, storerooms, guest houses, and other auxiliary buildings may be located within setback areas if approved by the Design Committee.  The following setback lines on the Property are hereby established:</w:t>
      </w:r>
    </w:p>
    <w:p w14:paraId="4224522F" w14:textId="77777777" w:rsidR="002C566E" w:rsidRPr="00C93B4D" w:rsidRDefault="002E3291" w:rsidP="00362CB4">
      <w:pPr>
        <w:tabs>
          <w:tab w:val="left" w:pos="1080"/>
          <w:tab w:val="left" w:pos="1530"/>
        </w:tabs>
        <w:jc w:val="both"/>
        <w:rPr>
          <w:rFonts w:ascii="Times New Roman" w:hAnsi="Times New Roman" w:cs="Times New Roman"/>
        </w:rPr>
      </w:pPr>
      <w:r w:rsidRPr="00C93B4D">
        <w:rPr>
          <w:rFonts w:ascii="Times New Roman" w:hAnsi="Times New Roman" w:cs="Times New Roman"/>
        </w:rPr>
        <w:tab/>
      </w:r>
      <w:r w:rsidR="002C566E" w:rsidRPr="00C93B4D">
        <w:rPr>
          <w:rFonts w:ascii="Times New Roman" w:hAnsi="Times New Roman" w:cs="Times New Roman"/>
        </w:rPr>
        <w:t>(1) Front Yard Set Back:</w:t>
      </w:r>
    </w:p>
    <w:p w14:paraId="6E92B0DF" w14:textId="2F84B52E" w:rsidR="00261D00" w:rsidRPr="00C93B4D" w:rsidRDefault="002C566E" w:rsidP="00AC5A1E">
      <w:pPr>
        <w:tabs>
          <w:tab w:val="left" w:pos="1080"/>
        </w:tabs>
        <w:ind w:left="1440"/>
        <w:jc w:val="both"/>
        <w:rPr>
          <w:rFonts w:ascii="Times New Roman" w:hAnsi="Times New Roman" w:cs="Times New Roman"/>
        </w:rPr>
      </w:pPr>
      <w:r w:rsidRPr="00C93B4D">
        <w:rPr>
          <w:rFonts w:ascii="Times New Roman" w:hAnsi="Times New Roman" w:cs="Times New Roman"/>
        </w:rPr>
        <w:t>a) All garages shall have a minimum driveway length or 20</w:t>
      </w:r>
      <w:r w:rsidR="00F52712" w:rsidRPr="00C93B4D">
        <w:rPr>
          <w:rFonts w:ascii="Times New Roman" w:hAnsi="Times New Roman" w:cs="Times New Roman"/>
        </w:rPr>
        <w:t>’-0” as measured along the center line or a 2-car driveway.</w:t>
      </w:r>
      <w:r w:rsidR="002E3291" w:rsidRPr="00C93B4D">
        <w:rPr>
          <w:rFonts w:ascii="Times New Roman" w:hAnsi="Times New Roman" w:cs="Times New Roman"/>
        </w:rPr>
        <w:t xml:space="preserve"> </w:t>
      </w:r>
    </w:p>
    <w:p w14:paraId="2F83C1DE" w14:textId="4FF4DF41" w:rsidR="00F52712" w:rsidRPr="00C93B4D" w:rsidRDefault="00F52712" w:rsidP="00AC5A1E">
      <w:pPr>
        <w:tabs>
          <w:tab w:val="left" w:pos="1080"/>
        </w:tabs>
        <w:ind w:left="1440"/>
        <w:jc w:val="both"/>
        <w:rPr>
          <w:rFonts w:ascii="Times New Roman" w:hAnsi="Times New Roman" w:cs="Times New Roman"/>
        </w:rPr>
      </w:pPr>
      <w:r w:rsidRPr="00C93B4D">
        <w:rPr>
          <w:rFonts w:ascii="Times New Roman" w:hAnsi="Times New Roman" w:cs="Times New Roman"/>
        </w:rPr>
        <w:t>b)</w:t>
      </w:r>
      <w:r w:rsidR="006E7872" w:rsidRPr="00C93B4D">
        <w:rPr>
          <w:rFonts w:ascii="Times New Roman" w:hAnsi="Times New Roman" w:cs="Times New Roman"/>
        </w:rPr>
        <w:t xml:space="preserve"> The Structure must be set back not less than 10’-0” from the street for single-store portions of any building and not less than 12’-0” for any two-story portions of any building.</w:t>
      </w:r>
    </w:p>
    <w:p w14:paraId="3EC8EE40" w14:textId="14BC5E93" w:rsidR="006E7872" w:rsidRPr="00C93B4D" w:rsidRDefault="006E7872" w:rsidP="00AC5A1E">
      <w:pPr>
        <w:tabs>
          <w:tab w:val="left" w:pos="1440"/>
        </w:tabs>
        <w:ind w:left="1440" w:hanging="360"/>
        <w:jc w:val="both"/>
        <w:rPr>
          <w:rFonts w:ascii="Times New Roman" w:hAnsi="Times New Roman" w:cs="Times New Roman"/>
        </w:rPr>
      </w:pPr>
      <w:r w:rsidRPr="00C93B4D">
        <w:rPr>
          <w:rFonts w:ascii="Times New Roman" w:hAnsi="Times New Roman" w:cs="Times New Roman"/>
        </w:rPr>
        <w:t>(2) Side &amp; Rear Yard Set Back:</w:t>
      </w:r>
      <w:r w:rsidR="00163BB4" w:rsidRPr="00C93B4D">
        <w:rPr>
          <w:rFonts w:ascii="Times New Roman" w:hAnsi="Times New Roman" w:cs="Times New Roman"/>
        </w:rPr>
        <w:t xml:space="preserve"> </w:t>
      </w:r>
      <w:r w:rsidR="003212B1" w:rsidRPr="00C93B4D">
        <w:rPr>
          <w:rFonts w:ascii="Times New Roman" w:hAnsi="Times New Roman" w:cs="Times New Roman"/>
        </w:rPr>
        <w:t>A ten (10) foot minimum rear yard and side yard set back shall be required for Residences except where Zoning Ordinance of the City of El Paso may require a greater setback for lots adjacent to neighboring properties outside of the subdivision, not zoned the same as Sunstone.</w:t>
      </w:r>
    </w:p>
    <w:p w14:paraId="4D63E0A1" w14:textId="299787F3" w:rsidR="00217F27" w:rsidRPr="00C93B4D" w:rsidRDefault="00185830" w:rsidP="00362CB4">
      <w:pPr>
        <w:ind w:left="1080" w:hanging="360"/>
        <w:jc w:val="both"/>
        <w:rPr>
          <w:rFonts w:ascii="Times New Roman" w:hAnsi="Times New Roman" w:cs="Times New Roman"/>
        </w:rPr>
      </w:pPr>
      <w:r w:rsidRPr="00C93B4D">
        <w:rPr>
          <w:rFonts w:ascii="Times New Roman" w:hAnsi="Times New Roman" w:cs="Times New Roman"/>
        </w:rPr>
        <w:t>M.</w:t>
      </w:r>
      <w:r w:rsidRPr="00C93B4D">
        <w:rPr>
          <w:rFonts w:ascii="Times New Roman" w:hAnsi="Times New Roman" w:cs="Times New Roman"/>
        </w:rPr>
        <w:tab/>
      </w:r>
      <w:r w:rsidR="00217F27" w:rsidRPr="00C93B4D">
        <w:rPr>
          <w:rFonts w:ascii="Times New Roman" w:hAnsi="Times New Roman" w:cs="Times New Roman"/>
          <w:u w:val="single"/>
        </w:rPr>
        <w:t>Minimum Square Footage</w:t>
      </w:r>
      <w:r w:rsidR="00217F27" w:rsidRPr="00C93B4D">
        <w:rPr>
          <w:rFonts w:ascii="Times New Roman" w:hAnsi="Times New Roman" w:cs="Times New Roman"/>
        </w:rPr>
        <w:t xml:space="preserve"> Each home shall have a mi</w:t>
      </w:r>
      <w:r w:rsidR="00670B8A" w:rsidRPr="00C93B4D">
        <w:rPr>
          <w:rFonts w:ascii="Times New Roman" w:hAnsi="Times New Roman" w:cs="Times New Roman"/>
        </w:rPr>
        <w:t>nimum air-conditioned area of 1650 square feet.</w:t>
      </w:r>
    </w:p>
    <w:p w14:paraId="7E4E6163" w14:textId="7F7C81E3" w:rsidR="00670B8A" w:rsidRPr="00C93B4D" w:rsidRDefault="00185830" w:rsidP="00362CB4">
      <w:pPr>
        <w:ind w:left="1080" w:hanging="360"/>
        <w:jc w:val="both"/>
        <w:rPr>
          <w:rFonts w:ascii="Times New Roman" w:hAnsi="Times New Roman" w:cs="Times New Roman"/>
        </w:rPr>
      </w:pPr>
      <w:r w:rsidRPr="00C93B4D">
        <w:rPr>
          <w:rFonts w:ascii="Times New Roman" w:hAnsi="Times New Roman" w:cs="Times New Roman"/>
        </w:rPr>
        <w:t>N.</w:t>
      </w:r>
      <w:r w:rsidRPr="00C93B4D">
        <w:rPr>
          <w:rFonts w:ascii="Times New Roman" w:hAnsi="Times New Roman" w:cs="Times New Roman"/>
        </w:rPr>
        <w:tab/>
      </w:r>
      <w:r w:rsidR="00670B8A" w:rsidRPr="00C93B4D">
        <w:rPr>
          <w:rFonts w:ascii="Times New Roman" w:hAnsi="Times New Roman" w:cs="Times New Roman"/>
          <w:u w:val="single"/>
        </w:rPr>
        <w:t>Garage/Driveway Size and Design</w:t>
      </w:r>
      <w:r w:rsidR="00670B8A" w:rsidRPr="00C93B4D">
        <w:rPr>
          <w:rFonts w:ascii="Times New Roman" w:hAnsi="Times New Roman" w:cs="Times New Roman"/>
        </w:rPr>
        <w:t xml:space="preserve"> Each home shall have a 2-car garage and shall have a wide and long enough driveway to allow 2 cars to park side by side off the street.  The garage may be attached or </w:t>
      </w:r>
      <w:r w:rsidR="00D154FB" w:rsidRPr="00C93B4D">
        <w:rPr>
          <w:rFonts w:ascii="Times New Roman" w:hAnsi="Times New Roman" w:cs="Times New Roman"/>
        </w:rPr>
        <w:t>freestanding and</w:t>
      </w:r>
      <w:r w:rsidR="00670B8A" w:rsidRPr="00C93B4D">
        <w:rPr>
          <w:rFonts w:ascii="Times New Roman" w:hAnsi="Times New Roman" w:cs="Times New Roman"/>
        </w:rPr>
        <w:t xml:space="preserve"> shall have a minimum area of 400 square feet including outside walls.  Such a garage shall be constructed with a 20-foot minimum </w:t>
      </w:r>
      <w:r w:rsidR="00B92987" w:rsidRPr="00C93B4D">
        <w:rPr>
          <w:rFonts w:ascii="Times New Roman" w:hAnsi="Times New Roman" w:cs="Times New Roman"/>
        </w:rPr>
        <w:t>width and be designed to allow 2 cars to park side by side, moving in and out of the garage without obstruction.</w:t>
      </w:r>
    </w:p>
    <w:p w14:paraId="35D2046C" w14:textId="7B60F547" w:rsidR="00F3639D" w:rsidRPr="00C93B4D" w:rsidRDefault="00185830" w:rsidP="00362CB4">
      <w:pPr>
        <w:ind w:left="1080" w:hanging="360"/>
        <w:jc w:val="both"/>
        <w:rPr>
          <w:rFonts w:ascii="Times New Roman" w:hAnsi="Times New Roman" w:cs="Times New Roman"/>
        </w:rPr>
      </w:pPr>
      <w:r w:rsidRPr="00C93B4D">
        <w:rPr>
          <w:rFonts w:ascii="Times New Roman" w:hAnsi="Times New Roman" w:cs="Times New Roman"/>
        </w:rPr>
        <w:t>O.</w:t>
      </w:r>
      <w:r w:rsidRPr="00C93B4D">
        <w:rPr>
          <w:rFonts w:ascii="Times New Roman" w:hAnsi="Times New Roman" w:cs="Times New Roman"/>
        </w:rPr>
        <w:tab/>
      </w:r>
      <w:r w:rsidR="00F3639D" w:rsidRPr="00C93B4D">
        <w:rPr>
          <w:rFonts w:ascii="Times New Roman" w:hAnsi="Times New Roman" w:cs="Times New Roman"/>
          <w:u w:val="single"/>
        </w:rPr>
        <w:t>Height Limitation</w:t>
      </w:r>
      <w:r w:rsidR="00F3639D" w:rsidRPr="00C93B4D">
        <w:rPr>
          <w:rFonts w:ascii="Times New Roman" w:hAnsi="Times New Roman" w:cs="Times New Roman"/>
        </w:rPr>
        <w:t xml:space="preserve"> No structure may be built having a height more than 30 feet above the curb elevation for the Lot.</w:t>
      </w:r>
    </w:p>
    <w:p w14:paraId="3682C0B0" w14:textId="0807DF99" w:rsidR="00F3639D" w:rsidRPr="00C93B4D" w:rsidRDefault="00185830" w:rsidP="00362CB4">
      <w:pPr>
        <w:ind w:left="1080" w:hanging="360"/>
        <w:jc w:val="both"/>
        <w:rPr>
          <w:rFonts w:ascii="Times New Roman" w:hAnsi="Times New Roman" w:cs="Times New Roman"/>
        </w:rPr>
      </w:pPr>
      <w:r w:rsidRPr="00C93B4D">
        <w:rPr>
          <w:rFonts w:ascii="Times New Roman" w:hAnsi="Times New Roman" w:cs="Times New Roman"/>
        </w:rPr>
        <w:t xml:space="preserve">P. </w:t>
      </w:r>
      <w:r w:rsidRPr="00C93B4D">
        <w:rPr>
          <w:rFonts w:ascii="Times New Roman" w:hAnsi="Times New Roman" w:cs="Times New Roman"/>
        </w:rPr>
        <w:tab/>
      </w:r>
      <w:r w:rsidR="0030089B" w:rsidRPr="00C93B4D">
        <w:rPr>
          <w:rFonts w:ascii="Times New Roman" w:hAnsi="Times New Roman" w:cs="Times New Roman"/>
          <w:u w:val="single"/>
        </w:rPr>
        <w:t>Utility Meter Enclosures</w:t>
      </w:r>
      <w:r w:rsidR="0030089B" w:rsidRPr="00C93B4D">
        <w:rPr>
          <w:rFonts w:ascii="Times New Roman" w:hAnsi="Times New Roman" w:cs="Times New Roman"/>
        </w:rPr>
        <w:t xml:space="preserve"> Utility meters shall be enclosed in a closet or screened from view in a manner architecturally compatible with the main structure.</w:t>
      </w:r>
    </w:p>
    <w:p w14:paraId="101F94B4" w14:textId="3C7E0049" w:rsidR="0030089B" w:rsidRPr="00C93B4D" w:rsidRDefault="00185830" w:rsidP="00DD4CF2">
      <w:pPr>
        <w:ind w:left="1080" w:hanging="360"/>
        <w:jc w:val="both"/>
        <w:rPr>
          <w:rFonts w:ascii="Times New Roman" w:hAnsi="Times New Roman" w:cs="Times New Roman"/>
        </w:rPr>
      </w:pPr>
      <w:r w:rsidRPr="00C93B4D">
        <w:rPr>
          <w:rFonts w:ascii="Times New Roman" w:hAnsi="Times New Roman" w:cs="Times New Roman"/>
        </w:rPr>
        <w:t>Q.</w:t>
      </w:r>
      <w:r w:rsidRPr="00C93B4D">
        <w:rPr>
          <w:rFonts w:ascii="Times New Roman" w:hAnsi="Times New Roman" w:cs="Times New Roman"/>
        </w:rPr>
        <w:tab/>
      </w:r>
      <w:r w:rsidR="0030089B" w:rsidRPr="00C93B4D">
        <w:rPr>
          <w:rFonts w:ascii="Times New Roman" w:hAnsi="Times New Roman" w:cs="Times New Roman"/>
          <w:u w:val="single"/>
        </w:rPr>
        <w:t>Trash Recepta</w:t>
      </w:r>
      <w:r w:rsidR="00FA2F50" w:rsidRPr="00C93B4D">
        <w:rPr>
          <w:rFonts w:ascii="Times New Roman" w:hAnsi="Times New Roman" w:cs="Times New Roman"/>
          <w:u w:val="single"/>
        </w:rPr>
        <w:t>cles and Collections</w:t>
      </w:r>
      <w:r w:rsidR="00FA2F50" w:rsidRPr="00C93B4D">
        <w:rPr>
          <w:rFonts w:ascii="Times New Roman" w:hAnsi="Times New Roman" w:cs="Times New Roman"/>
        </w:rPr>
        <w:t xml:space="preserve"> Trash, garbage, and other waste shall be kept in sanitary containers.  Trash containers shall be </w:t>
      </w:r>
      <w:r w:rsidR="00E45F1B" w:rsidRPr="00C93B4D">
        <w:rPr>
          <w:rFonts w:ascii="Times New Roman" w:hAnsi="Times New Roman" w:cs="Times New Roman"/>
        </w:rPr>
        <w:t>enclosed in a closet or other architecturally compatible enclosure, if provided.</w:t>
      </w:r>
      <w:r w:rsidR="002E6D5B" w:rsidRPr="00C93B4D">
        <w:rPr>
          <w:rFonts w:ascii="Times New Roman" w:hAnsi="Times New Roman" w:cs="Times New Roman"/>
        </w:rPr>
        <w:t xml:space="preserve">  Each Owner shall make or cause to be made appropriate arrangements with The City of El Paso for collection and removal of garbage</w:t>
      </w:r>
      <w:r w:rsidR="00936CF7" w:rsidRPr="00C93B4D">
        <w:rPr>
          <w:rFonts w:ascii="Times New Roman" w:hAnsi="Times New Roman" w:cs="Times New Roman"/>
        </w:rPr>
        <w:t xml:space="preserve"> and trash on a regular basis.  Each Lot Owner shall observe and comply with all reasonable regulations or requirements promulgated by The City of El Paso or the Association, or both</w:t>
      </w:r>
      <w:r w:rsidR="00AD0FBF" w:rsidRPr="00C93B4D">
        <w:rPr>
          <w:rFonts w:ascii="Times New Roman" w:hAnsi="Times New Roman" w:cs="Times New Roman"/>
        </w:rPr>
        <w:t xml:space="preserve"> in connection with storage and removal of garbage.</w:t>
      </w:r>
    </w:p>
    <w:p w14:paraId="530254E0" w14:textId="084EB38C" w:rsidR="00AD0FBF" w:rsidRPr="00C93B4D" w:rsidRDefault="00185830" w:rsidP="00DD4CF2">
      <w:pPr>
        <w:ind w:left="1080" w:hanging="360"/>
        <w:jc w:val="both"/>
        <w:rPr>
          <w:rFonts w:ascii="Times New Roman" w:hAnsi="Times New Roman" w:cs="Times New Roman"/>
        </w:rPr>
      </w:pPr>
      <w:r w:rsidRPr="00C93B4D">
        <w:rPr>
          <w:rFonts w:ascii="Times New Roman" w:hAnsi="Times New Roman" w:cs="Times New Roman"/>
        </w:rPr>
        <w:lastRenderedPageBreak/>
        <w:t>R.</w:t>
      </w:r>
      <w:r w:rsidRPr="00C93B4D">
        <w:rPr>
          <w:rFonts w:ascii="Times New Roman" w:hAnsi="Times New Roman" w:cs="Times New Roman"/>
        </w:rPr>
        <w:tab/>
      </w:r>
      <w:r w:rsidR="00847E7F" w:rsidRPr="00C93B4D">
        <w:rPr>
          <w:rFonts w:ascii="Times New Roman" w:hAnsi="Times New Roman" w:cs="Times New Roman"/>
          <w:u w:val="single"/>
        </w:rPr>
        <w:t>Roofing</w:t>
      </w:r>
    </w:p>
    <w:p w14:paraId="7099FE3E" w14:textId="0943E4DF" w:rsidR="00847E7F" w:rsidRDefault="00DD4CF2" w:rsidP="00DD4CF2">
      <w:pPr>
        <w:ind w:left="1350" w:hanging="270"/>
        <w:jc w:val="both"/>
        <w:rPr>
          <w:rFonts w:ascii="Times New Roman" w:hAnsi="Times New Roman" w:cs="Times New Roman"/>
        </w:rPr>
      </w:pPr>
      <w:r w:rsidRPr="00DD4CF2">
        <w:rPr>
          <w:rFonts w:ascii="Times New Roman" w:hAnsi="Times New Roman" w:cs="Times New Roman"/>
        </w:rPr>
        <w:t xml:space="preserve">1.  </w:t>
      </w:r>
      <w:r w:rsidR="00847E7F" w:rsidRPr="00C93B4D">
        <w:rPr>
          <w:rFonts w:ascii="Times New Roman" w:hAnsi="Times New Roman" w:cs="Times New Roman"/>
          <w:u w:val="single"/>
        </w:rPr>
        <w:t>Roofscape</w:t>
      </w:r>
      <w:r w:rsidR="00847E7F" w:rsidRPr="00C93B4D">
        <w:rPr>
          <w:rFonts w:ascii="Times New Roman" w:hAnsi="Times New Roman" w:cs="Times New Roman"/>
        </w:rPr>
        <w:t xml:space="preserve"> Each multi-story Structure shall be required to have a minimum of 65% of the roof area over the air-conditioned space covered with tile </w:t>
      </w:r>
      <w:r w:rsidR="001A4315" w:rsidRPr="00C93B4D">
        <w:rPr>
          <w:rFonts w:ascii="Times New Roman" w:hAnsi="Times New Roman" w:cs="Times New Roman"/>
        </w:rPr>
        <w:t xml:space="preserve">roofing materials and have a minimum pitch of 3.5/12, excluding second floor balconies and terraces.  Each </w:t>
      </w:r>
      <w:r w:rsidR="001A4315" w:rsidRPr="00C93B4D">
        <w:rPr>
          <w:rFonts w:ascii="Times New Roman" w:hAnsi="Times New Roman" w:cs="Times New Roman"/>
          <w:u w:val="single"/>
        </w:rPr>
        <w:t>single-story</w:t>
      </w:r>
      <w:r w:rsidR="001A4315" w:rsidRPr="00C93B4D">
        <w:rPr>
          <w:rFonts w:ascii="Times New Roman" w:hAnsi="Times New Roman" w:cs="Times New Roman"/>
        </w:rPr>
        <w:t xml:space="preserve"> Structure shall be required to have a minimum of 75% of the toral roof area covered with tile roofing materials and have a minimum pitch of 3.5/12.</w:t>
      </w:r>
    </w:p>
    <w:p w14:paraId="75B77160" w14:textId="3764DA58" w:rsidR="00DD4CF2" w:rsidRDefault="00DD4CF2" w:rsidP="008D4529">
      <w:pPr>
        <w:ind w:left="1350" w:hanging="270"/>
        <w:jc w:val="both"/>
        <w:rPr>
          <w:rFonts w:ascii="Times New Roman" w:hAnsi="Times New Roman" w:cs="Times New Roman"/>
        </w:rPr>
      </w:pPr>
      <w:r>
        <w:rPr>
          <w:rFonts w:ascii="Times New Roman" w:hAnsi="Times New Roman" w:cs="Times New Roman"/>
        </w:rPr>
        <w:t>2.</w:t>
      </w:r>
      <w:r>
        <w:rPr>
          <w:rFonts w:ascii="Times New Roman" w:hAnsi="Times New Roman" w:cs="Times New Roman"/>
        </w:rPr>
        <w:tab/>
      </w:r>
      <w:r w:rsidRPr="00C93B4D">
        <w:rPr>
          <w:rFonts w:ascii="Times New Roman" w:hAnsi="Times New Roman" w:cs="Times New Roman"/>
          <w:u w:val="single"/>
        </w:rPr>
        <w:t>Roof Pitch</w:t>
      </w:r>
      <w:r w:rsidRPr="00C93B4D">
        <w:rPr>
          <w:rFonts w:ascii="Times New Roman" w:hAnsi="Times New Roman" w:cs="Times New Roman"/>
        </w:rPr>
        <w:t xml:space="preserve"> All roofs shall have pitches of either 6” in 10’0” or less, or greater than 3’6” in 12’0” (3.5/12).</w:t>
      </w:r>
    </w:p>
    <w:p w14:paraId="07C57F85" w14:textId="15B3A97F" w:rsidR="00DD4CF2" w:rsidRDefault="008D4529" w:rsidP="008D4529">
      <w:pPr>
        <w:ind w:left="1350" w:hanging="270"/>
        <w:jc w:val="both"/>
        <w:rPr>
          <w:rFonts w:ascii="Times New Roman" w:hAnsi="Times New Roman" w:cs="Times New Roman"/>
        </w:rPr>
      </w:pPr>
      <w:r>
        <w:rPr>
          <w:rFonts w:ascii="Times New Roman" w:hAnsi="Times New Roman" w:cs="Times New Roman"/>
        </w:rPr>
        <w:t xml:space="preserve">3.  </w:t>
      </w:r>
      <w:r w:rsidR="00DD4CF2" w:rsidRPr="00C93B4D">
        <w:rPr>
          <w:rFonts w:ascii="Times New Roman" w:hAnsi="Times New Roman" w:cs="Times New Roman"/>
          <w:u w:val="single"/>
        </w:rPr>
        <w:t>Approved Roofing Material for Semi-Flat Roofs</w:t>
      </w:r>
      <w:r w:rsidR="00DD4CF2" w:rsidRPr="00C93B4D">
        <w:rPr>
          <w:rFonts w:ascii="Times New Roman" w:hAnsi="Times New Roman" w:cs="Times New Roman"/>
        </w:rPr>
        <w:t xml:space="preserve"> Any roof with a pitch of 5’ in 10’0” or less may be covered with one of the following materials: formed modified asphalt sheathing, rolled roofing, neoprene or other synthetic rubber watertight roofing, gravel surfaced built up roofing, or any Class “A” approved watertight roofing material.  The color of the material must be approved by the Design Committee.</w:t>
      </w:r>
    </w:p>
    <w:p w14:paraId="3CB5DF87" w14:textId="31272512" w:rsidR="00DD4CF2" w:rsidRDefault="008D4529" w:rsidP="008D4529">
      <w:pPr>
        <w:ind w:left="1350" w:hanging="27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ab/>
      </w:r>
      <w:r w:rsidR="00DD4CF2" w:rsidRPr="008D4529">
        <w:rPr>
          <w:rFonts w:ascii="Times New Roman" w:hAnsi="Times New Roman" w:cs="Times New Roman"/>
          <w:u w:val="single"/>
        </w:rPr>
        <w:t>Approved Roofing Material for Pitched Roofs:</w:t>
      </w:r>
      <w:r w:rsidR="00DD4CF2">
        <w:rPr>
          <w:rFonts w:ascii="Times New Roman" w:hAnsi="Times New Roman" w:cs="Times New Roman"/>
        </w:rPr>
        <w:t xml:space="preserve"> Any roof with a pitch of 3’-6” in 12’-0” (3.5/12) or greater may be covered with one of the following materials: glazed cement or clay slate roofing, glazed cement of clay tile roofing. Copper or zinc </w:t>
      </w:r>
      <w:r w:rsidR="00DD4CF2" w:rsidRPr="003326B8">
        <w:rPr>
          <w:rFonts w:ascii="Times New Roman" w:hAnsi="Times New Roman" w:cs="Times New Roman"/>
          <w:u w:val="single"/>
        </w:rPr>
        <w:t>roofing trim</w:t>
      </w:r>
      <w:r w:rsidR="00DD4CF2">
        <w:rPr>
          <w:rFonts w:ascii="Times New Roman" w:hAnsi="Times New Roman" w:cs="Times New Roman"/>
        </w:rPr>
        <w:t xml:space="preserve"> may be used provided approved by the Architectural Design Committee. Other materials may be used upon approval of the Design Committee only after issuance of a written Variance. All tile roof materials &amp; colors are listed on Attachment “B” SUNSTONE DEVELOOPMENT – COLORS and the material shall be installed in a good and workmanlike manner. No gravel, crushed stone, galvanized or rusting materials, asphalt rolled roofing or standard weight asphalt shingle shall be allowed on pitched roofs. No roofing product shall be applied without written approval of the Design Committee or its agent.</w:t>
      </w:r>
    </w:p>
    <w:p w14:paraId="57C441D7" w14:textId="267392F6" w:rsidR="008D4529" w:rsidRDefault="008D4529" w:rsidP="008D4529">
      <w:pPr>
        <w:ind w:left="1080"/>
        <w:jc w:val="both"/>
        <w:rPr>
          <w:rFonts w:ascii="Times New Roman" w:hAnsi="Times New Roman" w:cs="Times New Roman"/>
        </w:rPr>
      </w:pPr>
      <w:r>
        <w:rPr>
          <w:rFonts w:ascii="Times New Roman" w:hAnsi="Times New Roman" w:cs="Times New Roman"/>
        </w:rPr>
        <w:t>(It is the desire of the Developer to have the Project Architect select 2 or 3 acceptable tile roof colors that are manufactured by 2 or 3 different sources for this project and to have the same 2 or 3 tile roof colors arranged to complement 3 or 4 exterior color designs for the entire Sunstone Project. See SUNSTONE DEVELOPMENT COLORS, ATTACHMENT “B”)</w:t>
      </w:r>
    </w:p>
    <w:p w14:paraId="401F90EF" w14:textId="37F3BE51" w:rsidR="00F55A70" w:rsidRDefault="00185830" w:rsidP="008D4529">
      <w:pPr>
        <w:ind w:left="1080" w:hanging="360"/>
        <w:jc w:val="both"/>
        <w:rPr>
          <w:rFonts w:ascii="Times New Roman" w:hAnsi="Times New Roman" w:cs="Times New Roman"/>
          <w:u w:val="single"/>
        </w:rPr>
      </w:pPr>
      <w:r w:rsidRPr="00C93B4D">
        <w:rPr>
          <w:rFonts w:ascii="Times New Roman" w:hAnsi="Times New Roman" w:cs="Times New Roman"/>
        </w:rPr>
        <w:t>S.</w:t>
      </w:r>
      <w:r w:rsidRPr="00C93B4D">
        <w:rPr>
          <w:rFonts w:ascii="Times New Roman" w:hAnsi="Times New Roman" w:cs="Times New Roman"/>
        </w:rPr>
        <w:tab/>
      </w:r>
      <w:r w:rsidR="00F55A70" w:rsidRPr="00C93B4D">
        <w:rPr>
          <w:rFonts w:ascii="Times New Roman" w:hAnsi="Times New Roman" w:cs="Times New Roman"/>
          <w:u w:val="single"/>
        </w:rPr>
        <w:t>Mechanical Equipment, Vents, Skylights, Solar Equipment, Chimneys, Etc.</w:t>
      </w:r>
    </w:p>
    <w:p w14:paraId="5DB4BCD0" w14:textId="77777777" w:rsidR="008D4529" w:rsidRDefault="008D4529" w:rsidP="008D4529">
      <w:pPr>
        <w:pStyle w:val="NoSpacing"/>
        <w:rPr>
          <w:rFonts w:ascii="Times New Roman" w:hAnsi="Times New Roman" w:cs="Times New Roman"/>
        </w:rPr>
      </w:pPr>
      <w:r w:rsidRPr="008D4529">
        <w:rPr>
          <w:rFonts w:ascii="Times New Roman" w:hAnsi="Times New Roman" w:cs="Times New Roman"/>
        </w:rPr>
        <w:t>Section 1. General has been amended to read with the following:</w:t>
      </w:r>
    </w:p>
    <w:p w14:paraId="3481D25A" w14:textId="433106E0" w:rsidR="00F55A70" w:rsidRDefault="008D4529" w:rsidP="008D4529">
      <w:pPr>
        <w:pStyle w:val="NoSpacing"/>
        <w:numPr>
          <w:ilvl w:val="0"/>
          <w:numId w:val="8"/>
        </w:numPr>
        <w:rPr>
          <w:rFonts w:ascii="Times New Roman" w:hAnsi="Times New Roman" w:cs="Times New Roman"/>
        </w:rPr>
      </w:pPr>
      <w:r w:rsidRPr="008D4529">
        <w:rPr>
          <w:rFonts w:ascii="Times New Roman" w:hAnsi="Times New Roman" w:cs="Times New Roman"/>
          <w:u w:val="single"/>
        </w:rPr>
        <w:t>General</w:t>
      </w:r>
      <w:r>
        <w:rPr>
          <w:rFonts w:ascii="Times New Roman" w:hAnsi="Times New Roman" w:cs="Times New Roman"/>
        </w:rPr>
        <w:t xml:space="preserve">. </w:t>
      </w:r>
      <w:r w:rsidR="00872AA8" w:rsidRPr="008D4529">
        <w:rPr>
          <w:rFonts w:ascii="Times New Roman" w:hAnsi="Times New Roman" w:cs="Times New Roman"/>
        </w:rPr>
        <w:t>No mechanical equipment shall be visible from the street, or any lot, or common area.  Any property owner wishing to install solar equipment must submit a written application to the ARC for review and approval.  No solar equipment shall be installed without the prior written approval of the ARC.</w:t>
      </w:r>
    </w:p>
    <w:p w14:paraId="4A6907BB" w14:textId="5ABF58FD" w:rsidR="005C2607" w:rsidRDefault="00957AEE" w:rsidP="008D4529">
      <w:pPr>
        <w:pStyle w:val="NoSpacing"/>
        <w:numPr>
          <w:ilvl w:val="0"/>
          <w:numId w:val="8"/>
        </w:numPr>
        <w:rPr>
          <w:rFonts w:ascii="Times New Roman" w:hAnsi="Times New Roman" w:cs="Times New Roman"/>
        </w:rPr>
      </w:pPr>
      <w:r w:rsidRPr="008D4529">
        <w:rPr>
          <w:rFonts w:ascii="Times New Roman" w:hAnsi="Times New Roman" w:cs="Times New Roman"/>
          <w:u w:val="single"/>
        </w:rPr>
        <w:t>Mechanical Equipment</w:t>
      </w:r>
      <w:r w:rsidRPr="008D4529">
        <w:rPr>
          <w:rFonts w:ascii="Times New Roman" w:hAnsi="Times New Roman" w:cs="Times New Roman"/>
        </w:rPr>
        <w:t xml:space="preserve"> Evaporative coolers, refrigeration units, heat pumps, etc. shall not be permitted on pitched roofs.  They shall be permitted on semi-flat roofs</w:t>
      </w:r>
      <w:r w:rsidR="004E33F9" w:rsidRPr="008D4529">
        <w:rPr>
          <w:rFonts w:ascii="Times New Roman" w:hAnsi="Times New Roman" w:cs="Times New Roman"/>
        </w:rPr>
        <w:t xml:space="preserve"> </w:t>
      </w:r>
      <w:r w:rsidR="004E33F9" w:rsidRPr="008D4529">
        <w:rPr>
          <w:rFonts w:ascii="Times New Roman" w:hAnsi="Times New Roman" w:cs="Times New Roman"/>
          <w:u w:val="single"/>
        </w:rPr>
        <w:t>o</w:t>
      </w:r>
      <w:r w:rsidR="00ED7CB1" w:rsidRPr="008D4529">
        <w:rPr>
          <w:rFonts w:ascii="Times New Roman" w:hAnsi="Times New Roman" w:cs="Times New Roman"/>
          <w:u w:val="single"/>
        </w:rPr>
        <w:t>nly if no other reasonable alternative exists</w:t>
      </w:r>
      <w:r w:rsidR="00ED7CB1" w:rsidRPr="008D4529">
        <w:rPr>
          <w:rFonts w:ascii="Times New Roman" w:hAnsi="Times New Roman" w:cs="Times New Roman"/>
        </w:rPr>
        <w:t xml:space="preserve"> and shall be shielded from view from streets and adjacent lots by enclosures made of the same roofing and wall materials identical in finishes as the exterior walls and roof of the structure to which they are attached.  All mechanical equipment, regardless of </w:t>
      </w:r>
      <w:r w:rsidR="00217F27" w:rsidRPr="008D4529">
        <w:rPr>
          <w:rFonts w:ascii="Times New Roman" w:hAnsi="Times New Roman" w:cs="Times New Roman"/>
        </w:rPr>
        <w:t>location,</w:t>
      </w:r>
      <w:r w:rsidR="00ED7CB1" w:rsidRPr="008D4529">
        <w:rPr>
          <w:rFonts w:ascii="Times New Roman" w:hAnsi="Times New Roman" w:cs="Times New Roman"/>
        </w:rPr>
        <w:t xml:space="preserve"> shall be screen</w:t>
      </w:r>
      <w:r w:rsidR="00D154FB" w:rsidRPr="008D4529">
        <w:rPr>
          <w:rFonts w:ascii="Times New Roman" w:hAnsi="Times New Roman" w:cs="Times New Roman"/>
        </w:rPr>
        <w:t>ed</w:t>
      </w:r>
      <w:r w:rsidR="00ED7CB1" w:rsidRPr="008D4529">
        <w:rPr>
          <w:rFonts w:ascii="Times New Roman" w:hAnsi="Times New Roman" w:cs="Times New Roman"/>
        </w:rPr>
        <w:t xml:space="preserve"> from view</w:t>
      </w:r>
      <w:r w:rsidR="00D154FB" w:rsidRPr="008D4529">
        <w:rPr>
          <w:rFonts w:ascii="Times New Roman" w:hAnsi="Times New Roman" w:cs="Times New Roman"/>
        </w:rPr>
        <w:t>.</w:t>
      </w:r>
      <w:r w:rsidR="00ED7CB1" w:rsidRPr="008D4529">
        <w:rPr>
          <w:rFonts w:ascii="Times New Roman" w:hAnsi="Times New Roman" w:cs="Times New Roman"/>
        </w:rPr>
        <w:t xml:space="preserve"> </w:t>
      </w:r>
      <w:r w:rsidR="00D154FB" w:rsidRPr="008D4529">
        <w:rPr>
          <w:rFonts w:ascii="Times New Roman" w:hAnsi="Times New Roman" w:cs="Times New Roman"/>
        </w:rPr>
        <w:t xml:space="preserve"> E</w:t>
      </w:r>
      <w:r w:rsidR="00ED7CB1" w:rsidRPr="008D4529">
        <w:rPr>
          <w:rFonts w:ascii="Times New Roman" w:hAnsi="Times New Roman" w:cs="Times New Roman"/>
        </w:rPr>
        <w:t>xposed mechanical equipment will not be approved.</w:t>
      </w:r>
    </w:p>
    <w:p w14:paraId="6929963C" w14:textId="0D62F05C" w:rsidR="00ED7CB1" w:rsidRDefault="00ED7CB1" w:rsidP="00973786">
      <w:pPr>
        <w:pStyle w:val="NoSpacing"/>
        <w:numPr>
          <w:ilvl w:val="0"/>
          <w:numId w:val="8"/>
        </w:numPr>
        <w:rPr>
          <w:rFonts w:ascii="Times New Roman" w:hAnsi="Times New Roman" w:cs="Times New Roman"/>
        </w:rPr>
      </w:pPr>
      <w:r w:rsidRPr="00973786">
        <w:rPr>
          <w:rFonts w:ascii="Times New Roman" w:hAnsi="Times New Roman" w:cs="Times New Roman"/>
          <w:u w:val="single"/>
        </w:rPr>
        <w:t>Vent Stacks &amp; Flues</w:t>
      </w:r>
      <w:r w:rsidRPr="00973786">
        <w:rPr>
          <w:rFonts w:ascii="Times New Roman" w:hAnsi="Times New Roman" w:cs="Times New Roman"/>
        </w:rPr>
        <w:t xml:space="preserve"> Mechanical and plumbing vents and flues shall be collected into a minimum number of </w:t>
      </w:r>
      <w:r w:rsidRPr="00973786">
        <w:rPr>
          <w:rFonts w:ascii="Times New Roman" w:hAnsi="Times New Roman" w:cs="Times New Roman"/>
          <w:u w:val="single"/>
        </w:rPr>
        <w:t>chimney-like</w:t>
      </w:r>
      <w:r w:rsidRPr="00973786">
        <w:rPr>
          <w:rFonts w:ascii="Times New Roman" w:hAnsi="Times New Roman" w:cs="Times New Roman"/>
        </w:rPr>
        <w:t xml:space="preserve"> chases and placed on the roof where their visual impact is minimized.  The chases shall be made of the same materials as the roof and walls of the home.  Exposed mechanical &amp; plumbing vents and flues, etc. on pitched </w:t>
      </w:r>
      <w:r w:rsidRPr="00973786">
        <w:rPr>
          <w:rFonts w:ascii="Times New Roman" w:hAnsi="Times New Roman" w:cs="Times New Roman"/>
        </w:rPr>
        <w:lastRenderedPageBreak/>
        <w:t xml:space="preserve">roofs will not be approved.  Exposed mechanical &amp; plumbing, vents, and flues may be screened behind parapet walls on semi-flat roofs.  All exposed metal parts must be painted to match </w:t>
      </w:r>
      <w:r w:rsidR="006E414E" w:rsidRPr="00973786">
        <w:rPr>
          <w:rFonts w:ascii="Times New Roman" w:hAnsi="Times New Roman" w:cs="Times New Roman"/>
        </w:rPr>
        <w:t>the exterior</w:t>
      </w:r>
      <w:r w:rsidRPr="00973786">
        <w:rPr>
          <w:rFonts w:ascii="Times New Roman" w:hAnsi="Times New Roman" w:cs="Times New Roman"/>
        </w:rPr>
        <w:t xml:space="preserve"> walls.</w:t>
      </w:r>
    </w:p>
    <w:p w14:paraId="4FA308B6" w14:textId="38BC101E" w:rsidR="005C2607" w:rsidRDefault="00ED7CB1" w:rsidP="00973786">
      <w:pPr>
        <w:pStyle w:val="NoSpacing"/>
        <w:numPr>
          <w:ilvl w:val="0"/>
          <w:numId w:val="8"/>
        </w:numPr>
        <w:rPr>
          <w:rFonts w:ascii="Times New Roman" w:hAnsi="Times New Roman" w:cs="Times New Roman"/>
        </w:rPr>
      </w:pPr>
      <w:r w:rsidRPr="00973786">
        <w:rPr>
          <w:rFonts w:ascii="Times New Roman" w:hAnsi="Times New Roman" w:cs="Times New Roman"/>
        </w:rPr>
        <w:t>All metal chimney parts, spark arrestor caps, flue liners, etc. shall be painted and screened to be hidden from view.  Each builder is encouraged to tri</w:t>
      </w:r>
      <w:r w:rsidR="006E414E" w:rsidRPr="00973786">
        <w:rPr>
          <w:rFonts w:ascii="Times New Roman" w:hAnsi="Times New Roman" w:cs="Times New Roman"/>
        </w:rPr>
        <w:t>m</w:t>
      </w:r>
      <w:r w:rsidRPr="00973786">
        <w:rPr>
          <w:rFonts w:ascii="Times New Roman" w:hAnsi="Times New Roman" w:cs="Times New Roman"/>
        </w:rPr>
        <w:t xml:space="preserve"> the top of each chimney with roof tile matching the roof of the home to which the chimney is attached.  Paint will not, in and of itself, classify as screening.  Exposed metal chimney parts </w:t>
      </w:r>
      <w:r w:rsidRPr="00973786">
        <w:rPr>
          <w:rFonts w:ascii="Times New Roman" w:hAnsi="Times New Roman" w:cs="Times New Roman"/>
          <w:u w:val="single"/>
        </w:rPr>
        <w:t>will not</w:t>
      </w:r>
      <w:r w:rsidRPr="00973786">
        <w:rPr>
          <w:rFonts w:ascii="Times New Roman" w:hAnsi="Times New Roman" w:cs="Times New Roman"/>
        </w:rPr>
        <w:t xml:space="preserve"> be approved.  (See Attachment “D” Recommended Conceptual Chimney Screening Details)</w:t>
      </w:r>
    </w:p>
    <w:p w14:paraId="3A111FE2" w14:textId="0575E35B" w:rsidR="00ED7CB1" w:rsidRDefault="00ED7CB1" w:rsidP="00973786">
      <w:pPr>
        <w:pStyle w:val="NoSpacing"/>
        <w:numPr>
          <w:ilvl w:val="0"/>
          <w:numId w:val="8"/>
        </w:numPr>
        <w:rPr>
          <w:rFonts w:ascii="Times New Roman" w:hAnsi="Times New Roman" w:cs="Times New Roman"/>
        </w:rPr>
      </w:pPr>
      <w:r w:rsidRPr="00973786">
        <w:rPr>
          <w:rFonts w:ascii="Times New Roman" w:hAnsi="Times New Roman" w:cs="Times New Roman"/>
          <w:u w:val="single"/>
        </w:rPr>
        <w:t>Skylights and Solar Collectors</w:t>
      </w:r>
      <w:r w:rsidRPr="00973786">
        <w:rPr>
          <w:rFonts w:ascii="Times New Roman" w:hAnsi="Times New Roman" w:cs="Times New Roman"/>
        </w:rPr>
        <w:t xml:space="preserve"> Skylights and solar collectors shall be permitted only if they are located on the rear of the home, out of side from the streets, structures, adjoining lots, and common areas.  The Design Committee recommends the use of clear story windows and dormers as an alternative to skylights.</w:t>
      </w:r>
    </w:p>
    <w:p w14:paraId="445D0B58" w14:textId="77777777" w:rsidR="00973786" w:rsidRDefault="00973786" w:rsidP="00973786">
      <w:pPr>
        <w:pStyle w:val="NoSpacing"/>
        <w:ind w:left="1440"/>
        <w:rPr>
          <w:rFonts w:ascii="Times New Roman" w:hAnsi="Times New Roman" w:cs="Times New Roman"/>
        </w:rPr>
      </w:pPr>
    </w:p>
    <w:p w14:paraId="4785A947" w14:textId="7D41F5CA" w:rsidR="00973786" w:rsidRPr="00973786" w:rsidRDefault="00973786" w:rsidP="00973786">
      <w:pPr>
        <w:pStyle w:val="NoSpacing"/>
        <w:rPr>
          <w:rFonts w:ascii="Times New Roman" w:hAnsi="Times New Roman" w:cs="Times New Roman"/>
        </w:rPr>
      </w:pPr>
      <w:r>
        <w:rPr>
          <w:rFonts w:ascii="Times New Roman" w:hAnsi="Times New Roman" w:cs="Times New Roman"/>
        </w:rPr>
        <w:t>Section T. Color Coordination has been amended to read with the following:</w:t>
      </w:r>
    </w:p>
    <w:p w14:paraId="4ED7305F" w14:textId="19AB252B" w:rsidR="005C2607" w:rsidRDefault="00185830" w:rsidP="00973786">
      <w:pPr>
        <w:ind w:left="1080" w:hanging="360"/>
        <w:jc w:val="both"/>
        <w:rPr>
          <w:rFonts w:ascii="Times New Roman" w:hAnsi="Times New Roman" w:cs="Times New Roman"/>
        </w:rPr>
      </w:pPr>
      <w:r w:rsidRPr="00C93B4D">
        <w:rPr>
          <w:rFonts w:ascii="Times New Roman" w:hAnsi="Times New Roman" w:cs="Times New Roman"/>
        </w:rPr>
        <w:t>T.</w:t>
      </w:r>
      <w:r w:rsidRPr="00C93B4D">
        <w:rPr>
          <w:rFonts w:ascii="Times New Roman" w:hAnsi="Times New Roman" w:cs="Times New Roman"/>
        </w:rPr>
        <w:tab/>
      </w:r>
      <w:r w:rsidR="005C2607" w:rsidRPr="00C93B4D">
        <w:rPr>
          <w:rFonts w:ascii="Times New Roman" w:hAnsi="Times New Roman" w:cs="Times New Roman"/>
          <w:u w:val="single"/>
        </w:rPr>
        <w:t>Color Coordination</w:t>
      </w:r>
      <w:r w:rsidR="005C2607" w:rsidRPr="00C93B4D">
        <w:rPr>
          <w:rFonts w:ascii="Times New Roman" w:hAnsi="Times New Roman" w:cs="Times New Roman"/>
        </w:rPr>
        <w:t xml:space="preserve"> All exterior finish materials shall be color coordinated with each individual Structure and as to the effect on other structures in the neighborhood.  An approved color selection list has been made by the Project Architect.  All exterior colors and finishes shall be approved by the Architectural Design Committee (See ATTACHMENT “B” SUNSTONE DEVELOPMENT COLORS).  All fences visible from the front of the homeowners’ property, that were not in compliance with the previously approved colors (or painted in several color tones), shall be </w:t>
      </w:r>
      <w:r w:rsidR="00973786" w:rsidRPr="00C93B4D">
        <w:rPr>
          <w:rFonts w:ascii="Times New Roman" w:hAnsi="Times New Roman" w:cs="Times New Roman"/>
        </w:rPr>
        <w:t>repainted,</w:t>
      </w:r>
      <w:r w:rsidR="005C2607" w:rsidRPr="00C93B4D">
        <w:rPr>
          <w:rFonts w:ascii="Times New Roman" w:hAnsi="Times New Roman" w:cs="Times New Roman"/>
        </w:rPr>
        <w:t xml:space="preserve"> and brought into compliance with the new colors specified in Attachment B.</w:t>
      </w:r>
    </w:p>
    <w:p w14:paraId="3D925952" w14:textId="6F7CEC5A" w:rsidR="005C2607" w:rsidRPr="00C93B4D" w:rsidRDefault="00813B27" w:rsidP="00973786">
      <w:pPr>
        <w:ind w:left="1080" w:hanging="360"/>
        <w:jc w:val="both"/>
        <w:rPr>
          <w:rFonts w:ascii="Times New Roman" w:hAnsi="Times New Roman" w:cs="Times New Roman"/>
        </w:rPr>
      </w:pPr>
      <w:r w:rsidRPr="00C93B4D">
        <w:rPr>
          <w:rFonts w:ascii="Times New Roman" w:hAnsi="Times New Roman" w:cs="Times New Roman"/>
        </w:rPr>
        <w:t>U.</w:t>
      </w:r>
      <w:r w:rsidRPr="00C93B4D">
        <w:rPr>
          <w:rFonts w:ascii="Times New Roman" w:hAnsi="Times New Roman" w:cs="Times New Roman"/>
        </w:rPr>
        <w:tab/>
      </w:r>
      <w:r w:rsidRPr="00C93B4D">
        <w:rPr>
          <w:rFonts w:ascii="Times New Roman" w:hAnsi="Times New Roman" w:cs="Times New Roman"/>
          <w:u w:val="single"/>
        </w:rPr>
        <w:t>Exterior Wall Materials</w:t>
      </w:r>
      <w:r w:rsidRPr="00C93B4D">
        <w:rPr>
          <w:rFonts w:ascii="Times New Roman" w:hAnsi="Times New Roman" w:cs="Times New Roman"/>
        </w:rPr>
        <w:t xml:space="preserve">. Exterior wall materials of any Structure may be of stucco or thin coat plaster veneer, with trims in stone precast concrete, brink, </w:t>
      </w:r>
      <w:proofErr w:type="gramStart"/>
      <w:r w:rsidRPr="00C93B4D">
        <w:rPr>
          <w:rFonts w:ascii="Times New Roman" w:hAnsi="Times New Roman" w:cs="Times New Roman"/>
        </w:rPr>
        <w:t>slump</w:t>
      </w:r>
      <w:proofErr w:type="gramEnd"/>
      <w:r w:rsidRPr="00C93B4D">
        <w:rPr>
          <w:rFonts w:ascii="Times New Roman" w:hAnsi="Times New Roman" w:cs="Times New Roman"/>
        </w:rPr>
        <w:t xml:space="preserve"> or mission </w:t>
      </w:r>
      <w:r w:rsidR="004072B6" w:rsidRPr="00C93B4D">
        <w:rPr>
          <w:rFonts w:ascii="Times New Roman" w:hAnsi="Times New Roman" w:cs="Times New Roman"/>
        </w:rPr>
        <w:t>stone,</w:t>
      </w:r>
      <w:r w:rsidR="005C2607" w:rsidRPr="00C93B4D">
        <w:rPr>
          <w:rFonts w:ascii="Times New Roman" w:hAnsi="Times New Roman" w:cs="Times New Roman"/>
        </w:rPr>
        <w:t xml:space="preserve"> </w:t>
      </w:r>
      <w:r w:rsidR="004072B6" w:rsidRPr="00C93B4D">
        <w:rPr>
          <w:rFonts w:ascii="Times New Roman" w:hAnsi="Times New Roman" w:cs="Times New Roman"/>
        </w:rPr>
        <w:t xml:space="preserve">or </w:t>
      </w:r>
      <w:r w:rsidR="005C2607" w:rsidRPr="00C93B4D">
        <w:rPr>
          <w:rFonts w:ascii="Times New Roman" w:hAnsi="Times New Roman" w:cs="Times New Roman"/>
        </w:rPr>
        <w:t>stabilized and sunbaked adobe, or wood or wood siding.  Other materials may be used only upon the issuance of a Variance from the Design Committee.</w:t>
      </w:r>
    </w:p>
    <w:p w14:paraId="43DD8DCC" w14:textId="28B4E7A4" w:rsidR="005C2607" w:rsidRPr="00C93B4D" w:rsidRDefault="00813B27" w:rsidP="00973786">
      <w:pPr>
        <w:ind w:left="1080" w:hanging="360"/>
        <w:jc w:val="both"/>
        <w:rPr>
          <w:rFonts w:ascii="Times New Roman" w:hAnsi="Times New Roman" w:cs="Times New Roman"/>
        </w:rPr>
      </w:pPr>
      <w:r w:rsidRPr="00C93B4D">
        <w:rPr>
          <w:rFonts w:ascii="Times New Roman" w:hAnsi="Times New Roman" w:cs="Times New Roman"/>
        </w:rPr>
        <w:t>V.</w:t>
      </w:r>
      <w:r w:rsidRPr="00C93B4D">
        <w:rPr>
          <w:rFonts w:ascii="Times New Roman" w:hAnsi="Times New Roman" w:cs="Times New Roman"/>
        </w:rPr>
        <w:tab/>
      </w:r>
      <w:r w:rsidR="005C2607" w:rsidRPr="00C93B4D">
        <w:rPr>
          <w:rFonts w:ascii="Times New Roman" w:hAnsi="Times New Roman" w:cs="Times New Roman"/>
          <w:u w:val="single"/>
        </w:rPr>
        <w:t>Exterior Trim Materials</w:t>
      </w:r>
      <w:r w:rsidR="005C2607" w:rsidRPr="00C93B4D">
        <w:rPr>
          <w:rFonts w:ascii="Times New Roman" w:hAnsi="Times New Roman" w:cs="Times New Roman"/>
        </w:rPr>
        <w:t xml:space="preserve"> The exterior trim material (facia, soffit, etc.) shall be of low maintenance or maintenance-free materials.</w:t>
      </w:r>
      <w:r w:rsidR="00CF74B3" w:rsidRPr="00C93B4D">
        <w:rPr>
          <w:rFonts w:ascii="Times New Roman" w:hAnsi="Times New Roman" w:cs="Times New Roman"/>
        </w:rPr>
        <w:t xml:space="preserve">  The Design Committee urges the use of fibered cement board, treated wood, redwood, cedar, </w:t>
      </w:r>
      <w:proofErr w:type="gramStart"/>
      <w:r w:rsidR="00CF74B3" w:rsidRPr="00C93B4D">
        <w:rPr>
          <w:rFonts w:ascii="Times New Roman" w:hAnsi="Times New Roman" w:cs="Times New Roman"/>
        </w:rPr>
        <w:t>aluminum</w:t>
      </w:r>
      <w:proofErr w:type="gramEnd"/>
      <w:r w:rsidR="00CF74B3" w:rsidRPr="00C93B4D">
        <w:rPr>
          <w:rFonts w:ascii="Times New Roman" w:hAnsi="Times New Roman" w:cs="Times New Roman"/>
        </w:rPr>
        <w:t xml:space="preserve"> and plastics to reduce the maintenance on exterior trim, or the use of plaster facia/soffit that are integrated into decorative cornice designs.</w:t>
      </w:r>
    </w:p>
    <w:p w14:paraId="3C5CA9AC" w14:textId="5C0355A4" w:rsidR="00CF74B3" w:rsidRPr="00C93B4D" w:rsidRDefault="00813B27" w:rsidP="00973786">
      <w:pPr>
        <w:ind w:left="1080" w:hanging="360"/>
        <w:jc w:val="both"/>
        <w:rPr>
          <w:rFonts w:ascii="Times New Roman" w:hAnsi="Times New Roman" w:cs="Times New Roman"/>
        </w:rPr>
      </w:pPr>
      <w:r w:rsidRPr="00C93B4D">
        <w:rPr>
          <w:rFonts w:ascii="Times New Roman" w:hAnsi="Times New Roman" w:cs="Times New Roman"/>
        </w:rPr>
        <w:t>W.</w:t>
      </w:r>
      <w:r w:rsidRPr="00C93B4D">
        <w:rPr>
          <w:rFonts w:ascii="Times New Roman" w:hAnsi="Times New Roman" w:cs="Times New Roman"/>
        </w:rPr>
        <w:tab/>
      </w:r>
      <w:r w:rsidR="00CF74B3" w:rsidRPr="00C93B4D">
        <w:rPr>
          <w:rFonts w:ascii="Times New Roman" w:hAnsi="Times New Roman" w:cs="Times New Roman"/>
          <w:u w:val="single"/>
        </w:rPr>
        <w:t>Miscellaneous Provisions</w:t>
      </w:r>
    </w:p>
    <w:p w14:paraId="2F3B4334" w14:textId="6C93DDF0" w:rsidR="001A5553" w:rsidRPr="00C93B4D" w:rsidRDefault="001A5553" w:rsidP="00973786">
      <w:pPr>
        <w:spacing w:after="0"/>
        <w:ind w:left="1080" w:hanging="360"/>
        <w:jc w:val="both"/>
        <w:rPr>
          <w:rFonts w:ascii="Times New Roman" w:hAnsi="Times New Roman" w:cs="Times New Roman"/>
        </w:rPr>
      </w:pPr>
      <w:r w:rsidRPr="00C93B4D">
        <w:rPr>
          <w:rFonts w:ascii="Times New Roman" w:hAnsi="Times New Roman" w:cs="Times New Roman"/>
        </w:rPr>
        <w:tab/>
        <w:t>1.  Deed Restrictions &amp; Easements:</w:t>
      </w:r>
    </w:p>
    <w:p w14:paraId="0D35D510" w14:textId="4E3FF174" w:rsidR="001A5553" w:rsidRPr="00C93B4D" w:rsidRDefault="001A5553" w:rsidP="00973786">
      <w:pPr>
        <w:spacing w:after="0"/>
        <w:ind w:left="1080" w:hanging="360"/>
        <w:jc w:val="both"/>
        <w:rPr>
          <w:rFonts w:ascii="Times New Roman" w:hAnsi="Times New Roman" w:cs="Times New Roman"/>
        </w:rPr>
      </w:pPr>
      <w:r w:rsidRPr="00C93B4D">
        <w:rPr>
          <w:rFonts w:ascii="Times New Roman" w:hAnsi="Times New Roman" w:cs="Times New Roman"/>
        </w:rPr>
        <w:tab/>
      </w:r>
      <w:r w:rsidR="008A35EE" w:rsidRPr="00C93B4D">
        <w:rPr>
          <w:rFonts w:ascii="Times New Roman" w:hAnsi="Times New Roman" w:cs="Times New Roman"/>
        </w:rPr>
        <w:t>(See Covenants, Conditions, &amp; Restrictions)</w:t>
      </w:r>
    </w:p>
    <w:p w14:paraId="62840E2F" w14:textId="77777777" w:rsidR="008A35EE" w:rsidRPr="00C93B4D" w:rsidRDefault="008A35EE" w:rsidP="00973786">
      <w:pPr>
        <w:spacing w:after="0"/>
        <w:ind w:left="1080" w:hanging="360"/>
        <w:jc w:val="both"/>
        <w:rPr>
          <w:rFonts w:ascii="Times New Roman" w:hAnsi="Times New Roman" w:cs="Times New Roman"/>
        </w:rPr>
      </w:pPr>
    </w:p>
    <w:p w14:paraId="2F2FB5B7" w14:textId="505F26C5" w:rsidR="008A35EE" w:rsidRPr="00C93B4D" w:rsidRDefault="008A35EE" w:rsidP="00973786">
      <w:pPr>
        <w:spacing w:after="0"/>
        <w:ind w:left="1080" w:hanging="360"/>
        <w:jc w:val="both"/>
        <w:rPr>
          <w:rFonts w:ascii="Times New Roman" w:hAnsi="Times New Roman" w:cs="Times New Roman"/>
        </w:rPr>
      </w:pPr>
      <w:r w:rsidRPr="00C93B4D">
        <w:rPr>
          <w:rFonts w:ascii="Times New Roman" w:hAnsi="Times New Roman" w:cs="Times New Roman"/>
        </w:rPr>
        <w:tab/>
        <w:t>2.</w:t>
      </w:r>
      <w:r w:rsidR="001C4D48" w:rsidRPr="00C93B4D">
        <w:rPr>
          <w:rFonts w:ascii="Times New Roman" w:hAnsi="Times New Roman" w:cs="Times New Roman"/>
        </w:rPr>
        <w:t xml:space="preserve">  Trucks, Buses, R.V.s</w:t>
      </w:r>
      <w:r w:rsidR="00B159C4" w:rsidRPr="00C93B4D">
        <w:rPr>
          <w:rFonts w:ascii="Times New Roman" w:hAnsi="Times New Roman" w:cs="Times New Roman"/>
        </w:rPr>
        <w:t>, Boats, Motorcycles, etc.:</w:t>
      </w:r>
    </w:p>
    <w:p w14:paraId="774F6119" w14:textId="4B36FFD4" w:rsidR="00B159C4" w:rsidRPr="00C93B4D" w:rsidRDefault="00B159C4" w:rsidP="00973786">
      <w:pPr>
        <w:spacing w:after="0"/>
        <w:ind w:left="1080" w:hanging="360"/>
        <w:jc w:val="both"/>
        <w:rPr>
          <w:rFonts w:ascii="Times New Roman" w:hAnsi="Times New Roman" w:cs="Times New Roman"/>
        </w:rPr>
      </w:pPr>
      <w:r w:rsidRPr="00C93B4D">
        <w:rPr>
          <w:rFonts w:ascii="Times New Roman" w:hAnsi="Times New Roman" w:cs="Times New Roman"/>
        </w:rPr>
        <w:tab/>
        <w:t>(See Covenants, Conditions, &amp; Restrictions)</w:t>
      </w:r>
    </w:p>
    <w:p w14:paraId="3117FB55" w14:textId="77777777" w:rsidR="001963EA" w:rsidRPr="00C93B4D" w:rsidRDefault="001963EA" w:rsidP="00AC5A1E">
      <w:pPr>
        <w:spacing w:after="0"/>
        <w:ind w:left="720"/>
        <w:jc w:val="both"/>
        <w:rPr>
          <w:rFonts w:ascii="Times New Roman" w:hAnsi="Times New Roman" w:cs="Times New Roman"/>
        </w:rPr>
      </w:pPr>
    </w:p>
    <w:p w14:paraId="41294010" w14:textId="7C6D11AC" w:rsidR="001963EA" w:rsidRPr="00C93B4D" w:rsidRDefault="001963EA" w:rsidP="00973786">
      <w:pPr>
        <w:spacing w:after="0"/>
        <w:ind w:left="720"/>
        <w:jc w:val="both"/>
        <w:rPr>
          <w:rFonts w:ascii="Times New Roman" w:hAnsi="Times New Roman" w:cs="Times New Roman"/>
        </w:rPr>
      </w:pPr>
      <w:r w:rsidRPr="00C93B4D">
        <w:rPr>
          <w:rFonts w:ascii="Times New Roman" w:hAnsi="Times New Roman" w:cs="Times New Roman"/>
        </w:rPr>
        <w:t>ATTACHMENTS:</w:t>
      </w:r>
    </w:p>
    <w:p w14:paraId="2644E4E8" w14:textId="77777777" w:rsidR="00813B27" w:rsidRPr="00C93B4D" w:rsidRDefault="00813B27" w:rsidP="00AC5A1E">
      <w:pPr>
        <w:spacing w:after="0"/>
        <w:jc w:val="both"/>
        <w:rPr>
          <w:rFonts w:ascii="Times New Roman" w:hAnsi="Times New Roman" w:cs="Times New Roman"/>
        </w:rPr>
      </w:pPr>
    </w:p>
    <w:p w14:paraId="79CC030A" w14:textId="73B9F0BC" w:rsidR="0080794F" w:rsidRPr="00973786" w:rsidRDefault="0080794F" w:rsidP="00973786">
      <w:pPr>
        <w:pStyle w:val="ListParagraph"/>
        <w:numPr>
          <w:ilvl w:val="0"/>
          <w:numId w:val="9"/>
        </w:numPr>
        <w:spacing w:after="0"/>
        <w:jc w:val="both"/>
        <w:rPr>
          <w:rFonts w:ascii="Times New Roman" w:hAnsi="Times New Roman" w:cs="Times New Roman"/>
        </w:rPr>
      </w:pPr>
      <w:r w:rsidRPr="00973786">
        <w:rPr>
          <w:rFonts w:ascii="Times New Roman" w:hAnsi="Times New Roman" w:cs="Times New Roman"/>
        </w:rPr>
        <w:t>ATTACHMENT “A”</w:t>
      </w:r>
      <w:r w:rsidR="00973786">
        <w:rPr>
          <w:rFonts w:ascii="Times New Roman" w:hAnsi="Times New Roman" w:cs="Times New Roman"/>
        </w:rPr>
        <w:t>:</w:t>
      </w:r>
      <w:r w:rsidRPr="00973786">
        <w:rPr>
          <w:rFonts w:ascii="Times New Roman" w:hAnsi="Times New Roman" w:cs="Times New Roman"/>
        </w:rPr>
        <w:t xml:space="preserve"> Plan &amp; Specification Submittal Checklist</w:t>
      </w:r>
    </w:p>
    <w:p w14:paraId="22E87156" w14:textId="5A851033" w:rsidR="0080794F" w:rsidRDefault="0080794F" w:rsidP="00973786">
      <w:pPr>
        <w:pStyle w:val="ListParagraph"/>
        <w:spacing w:after="0"/>
        <w:ind w:firstLine="3060"/>
        <w:jc w:val="both"/>
        <w:rPr>
          <w:rFonts w:ascii="Times New Roman" w:hAnsi="Times New Roman" w:cs="Times New Roman"/>
        </w:rPr>
      </w:pPr>
      <w:r w:rsidRPr="00C93B4D">
        <w:rPr>
          <w:rFonts w:ascii="Times New Roman" w:hAnsi="Times New Roman" w:cs="Times New Roman"/>
        </w:rPr>
        <w:t>(7 Sheets)</w:t>
      </w:r>
    </w:p>
    <w:p w14:paraId="74142A5E" w14:textId="77777777" w:rsidR="006F1AF1" w:rsidRDefault="006F1AF1" w:rsidP="00973786">
      <w:pPr>
        <w:pStyle w:val="ListParagraph"/>
        <w:spacing w:after="0"/>
        <w:ind w:firstLine="3060"/>
        <w:jc w:val="both"/>
        <w:rPr>
          <w:rFonts w:ascii="Times New Roman" w:hAnsi="Times New Roman" w:cs="Times New Roman"/>
        </w:rPr>
      </w:pPr>
    </w:p>
    <w:p w14:paraId="479046B8" w14:textId="77777777" w:rsidR="006F1AF1" w:rsidRPr="00C93B4D" w:rsidRDefault="006F1AF1" w:rsidP="006F1AF1">
      <w:pPr>
        <w:spacing w:after="0"/>
        <w:ind w:left="720"/>
        <w:jc w:val="both"/>
        <w:rPr>
          <w:rFonts w:ascii="Times New Roman" w:hAnsi="Times New Roman" w:cs="Times New Roman"/>
        </w:rPr>
      </w:pPr>
      <w:r>
        <w:rPr>
          <w:rFonts w:ascii="Times New Roman" w:hAnsi="Times New Roman" w:cs="Times New Roman"/>
        </w:rPr>
        <w:lastRenderedPageBreak/>
        <w:t xml:space="preserve">EXHIBIT “A” to the Declaration of </w:t>
      </w:r>
      <w:r w:rsidRPr="00C93B4D">
        <w:rPr>
          <w:rFonts w:ascii="Times New Roman" w:hAnsi="Times New Roman" w:cs="Times New Roman"/>
        </w:rPr>
        <w:t>Covenants, Conditions, and Restrictions for Block 1, Sunstone Addition Site Work and Building Design Requirements is hereby amended by the addition of the following to Attachment “B”:</w:t>
      </w:r>
    </w:p>
    <w:p w14:paraId="52EA4A73" w14:textId="04F5DDC2" w:rsidR="006F1AF1" w:rsidRDefault="006F1AF1" w:rsidP="006F1AF1">
      <w:pPr>
        <w:pStyle w:val="ListParagraph"/>
        <w:spacing w:after="0"/>
        <w:jc w:val="both"/>
        <w:rPr>
          <w:rFonts w:ascii="Times New Roman" w:hAnsi="Times New Roman" w:cs="Times New Roman"/>
        </w:rPr>
      </w:pPr>
    </w:p>
    <w:p w14:paraId="396335DD" w14:textId="52C74BEF" w:rsidR="0080794F" w:rsidRPr="00973786" w:rsidRDefault="0080794F" w:rsidP="00973786">
      <w:pPr>
        <w:pStyle w:val="ListParagraph"/>
        <w:numPr>
          <w:ilvl w:val="0"/>
          <w:numId w:val="9"/>
        </w:numPr>
        <w:spacing w:after="0"/>
        <w:jc w:val="both"/>
        <w:rPr>
          <w:rFonts w:ascii="Times New Roman" w:hAnsi="Times New Roman" w:cs="Times New Roman"/>
        </w:rPr>
      </w:pPr>
      <w:r w:rsidRPr="00973786">
        <w:rPr>
          <w:rFonts w:ascii="Times New Roman" w:hAnsi="Times New Roman" w:cs="Times New Roman"/>
        </w:rPr>
        <w:t>ATTACHMENT "B”</w:t>
      </w:r>
      <w:r w:rsidR="006F1AF1">
        <w:rPr>
          <w:rFonts w:ascii="Times New Roman" w:hAnsi="Times New Roman" w:cs="Times New Roman"/>
        </w:rPr>
        <w:t>:</w:t>
      </w:r>
      <w:r w:rsidRPr="00973786">
        <w:rPr>
          <w:rFonts w:ascii="Times New Roman" w:hAnsi="Times New Roman" w:cs="Times New Roman"/>
        </w:rPr>
        <w:t xml:space="preserve"> SUNSTONE DEVELOPMENT – COLORS</w:t>
      </w:r>
    </w:p>
    <w:p w14:paraId="0AFA9042" w14:textId="7828ADA5" w:rsidR="0080794F" w:rsidRDefault="00973786" w:rsidP="00973786">
      <w:pPr>
        <w:pStyle w:val="ListParagraph"/>
        <w:spacing w:after="0"/>
        <w:ind w:firstLine="3060"/>
        <w:jc w:val="both"/>
        <w:rPr>
          <w:rFonts w:ascii="Times New Roman" w:hAnsi="Times New Roman" w:cs="Times New Roman"/>
        </w:rPr>
      </w:pPr>
      <w:r>
        <w:rPr>
          <w:rFonts w:ascii="Times New Roman" w:hAnsi="Times New Roman" w:cs="Times New Roman"/>
        </w:rPr>
        <w:t>(</w:t>
      </w:r>
      <w:r w:rsidR="0080794F" w:rsidRPr="00C93B4D">
        <w:rPr>
          <w:rFonts w:ascii="Times New Roman" w:hAnsi="Times New Roman" w:cs="Times New Roman"/>
        </w:rPr>
        <w:t>Sheet 1 of 1</w:t>
      </w:r>
      <w:r>
        <w:rPr>
          <w:rFonts w:ascii="Times New Roman" w:hAnsi="Times New Roman" w:cs="Times New Roman"/>
        </w:rPr>
        <w:t>)</w:t>
      </w:r>
    </w:p>
    <w:p w14:paraId="6B84570B" w14:textId="4F268A3F" w:rsidR="0034587D" w:rsidRDefault="0034587D" w:rsidP="0034587D">
      <w:pPr>
        <w:pStyle w:val="ListParagraph"/>
        <w:spacing w:after="0"/>
        <w:jc w:val="both"/>
        <w:rPr>
          <w:rFonts w:ascii="Times New Roman" w:hAnsi="Times New Roman" w:cs="Times New Roman"/>
        </w:rPr>
      </w:pPr>
      <w:r>
        <w:rPr>
          <w:rFonts w:ascii="Times New Roman" w:hAnsi="Times New Roman" w:cs="Times New Roman"/>
        </w:rPr>
        <w:t>Note: The colors listed in Attachment B are outdated and are no longer available.</w:t>
      </w:r>
    </w:p>
    <w:p w14:paraId="54168290" w14:textId="77777777" w:rsidR="0034587D" w:rsidRPr="00C93B4D" w:rsidRDefault="006F1AF1" w:rsidP="0034587D">
      <w:pPr>
        <w:pStyle w:val="ListParagraph"/>
        <w:spacing w:after="0"/>
        <w:jc w:val="both"/>
        <w:rPr>
          <w:rFonts w:ascii="Times New Roman" w:hAnsi="Times New Roman" w:cs="Times New Roman"/>
        </w:rPr>
      </w:pPr>
      <w:r>
        <w:rPr>
          <w:rFonts w:ascii="Times New Roman" w:hAnsi="Times New Roman" w:cs="Times New Roman"/>
        </w:rPr>
        <w:t xml:space="preserve">If </w:t>
      </w:r>
      <w:r w:rsidR="0034587D" w:rsidRPr="00C93B4D">
        <w:rPr>
          <w:rFonts w:ascii="Times New Roman" w:hAnsi="Times New Roman" w:cs="Times New Roman"/>
        </w:rPr>
        <w:t>a property owner wishes to repaint or re-roof their house, paints or roofing material that match the existing color/texture/design shall be used. If a different color/texture/design is desired, a variance request must be submitted to the ARC for review and approval.</w:t>
      </w:r>
    </w:p>
    <w:p w14:paraId="2B6E4604" w14:textId="7E9BBCD4" w:rsidR="006F1AF1" w:rsidRDefault="006F1AF1" w:rsidP="006F1AF1">
      <w:pPr>
        <w:pStyle w:val="ListParagraph"/>
        <w:spacing w:after="0"/>
        <w:jc w:val="both"/>
        <w:rPr>
          <w:rFonts w:ascii="Times New Roman" w:hAnsi="Times New Roman" w:cs="Times New Roman"/>
        </w:rPr>
      </w:pPr>
    </w:p>
    <w:p w14:paraId="3189FD6C" w14:textId="77777777" w:rsidR="0034587D" w:rsidRPr="00C93B4D" w:rsidRDefault="0034587D" w:rsidP="0034587D">
      <w:pPr>
        <w:spacing w:after="0"/>
        <w:ind w:left="720"/>
        <w:jc w:val="both"/>
        <w:rPr>
          <w:rFonts w:ascii="Times New Roman" w:hAnsi="Times New Roman" w:cs="Times New Roman"/>
        </w:rPr>
      </w:pPr>
      <w:r w:rsidRPr="00C93B4D">
        <w:rPr>
          <w:rFonts w:ascii="Times New Roman" w:hAnsi="Times New Roman" w:cs="Times New Roman"/>
        </w:rPr>
        <w:t>The following fence/gate colors or color matched equivalents are the only ones approved for painting of the fences and/or gates:</w:t>
      </w:r>
    </w:p>
    <w:p w14:paraId="15CBF633" w14:textId="77777777" w:rsidR="0034587D" w:rsidRPr="00C93B4D" w:rsidRDefault="0034587D" w:rsidP="0034587D">
      <w:pPr>
        <w:spacing w:after="0"/>
        <w:ind w:left="1440"/>
        <w:jc w:val="both"/>
        <w:rPr>
          <w:rFonts w:ascii="Times New Roman" w:hAnsi="Times New Roman" w:cs="Times New Roman"/>
        </w:rPr>
      </w:pPr>
    </w:p>
    <w:p w14:paraId="4CB0AD76" w14:textId="77777777" w:rsidR="0034587D" w:rsidRPr="00C93B4D" w:rsidRDefault="0034587D" w:rsidP="0034587D">
      <w:pPr>
        <w:spacing w:after="0"/>
        <w:ind w:left="720"/>
        <w:jc w:val="both"/>
        <w:rPr>
          <w:rFonts w:ascii="Times New Roman" w:hAnsi="Times New Roman" w:cs="Times New Roman"/>
        </w:rPr>
      </w:pPr>
      <w:r w:rsidRPr="00C93B4D">
        <w:rPr>
          <w:rFonts w:ascii="Times New Roman" w:hAnsi="Times New Roman" w:cs="Times New Roman"/>
        </w:rPr>
        <w:t>Green Color selected is Sherwin Williams SW7742 Agate Green</w:t>
      </w:r>
    </w:p>
    <w:p w14:paraId="30FB64C8" w14:textId="77777777" w:rsidR="0034587D" w:rsidRPr="00C93B4D" w:rsidRDefault="0034587D" w:rsidP="0034587D">
      <w:pPr>
        <w:spacing w:after="0"/>
        <w:ind w:left="720"/>
        <w:jc w:val="both"/>
        <w:rPr>
          <w:rFonts w:ascii="Times New Roman" w:hAnsi="Times New Roman" w:cs="Times New Roman"/>
        </w:rPr>
      </w:pPr>
      <w:r w:rsidRPr="00C93B4D">
        <w:rPr>
          <w:rFonts w:ascii="Times New Roman" w:hAnsi="Times New Roman" w:cs="Times New Roman"/>
        </w:rPr>
        <w:t>Tan color selected is Sherwin Williams SW9103 Farro</w:t>
      </w:r>
    </w:p>
    <w:p w14:paraId="37560920" w14:textId="77777777" w:rsidR="0034587D" w:rsidRPr="00C93B4D" w:rsidRDefault="0034587D" w:rsidP="0034587D">
      <w:pPr>
        <w:spacing w:after="0"/>
        <w:ind w:left="720"/>
        <w:jc w:val="both"/>
        <w:rPr>
          <w:rFonts w:ascii="Times New Roman" w:hAnsi="Times New Roman" w:cs="Times New Roman"/>
        </w:rPr>
      </w:pPr>
      <w:r w:rsidRPr="00C93B4D">
        <w:rPr>
          <w:rFonts w:ascii="Times New Roman" w:hAnsi="Times New Roman" w:cs="Times New Roman"/>
        </w:rPr>
        <w:t>Sherwin Williams Sunstone Green</w:t>
      </w:r>
    </w:p>
    <w:p w14:paraId="3F7A5C67" w14:textId="77777777" w:rsidR="006F1AF1" w:rsidRDefault="006F1AF1" w:rsidP="00973786">
      <w:pPr>
        <w:pStyle w:val="ListParagraph"/>
        <w:spacing w:after="0"/>
        <w:ind w:firstLine="3060"/>
        <w:jc w:val="both"/>
        <w:rPr>
          <w:rFonts w:ascii="Times New Roman" w:hAnsi="Times New Roman" w:cs="Times New Roman"/>
        </w:rPr>
      </w:pPr>
    </w:p>
    <w:p w14:paraId="3F8C1ADE" w14:textId="54F6DCCF" w:rsidR="0080794F" w:rsidRDefault="0080794F" w:rsidP="006F1AF1">
      <w:pPr>
        <w:pStyle w:val="ListParagraph"/>
        <w:numPr>
          <w:ilvl w:val="0"/>
          <w:numId w:val="9"/>
        </w:numPr>
        <w:spacing w:after="0"/>
        <w:jc w:val="both"/>
        <w:rPr>
          <w:rFonts w:ascii="Times New Roman" w:hAnsi="Times New Roman" w:cs="Times New Roman"/>
        </w:rPr>
      </w:pPr>
      <w:r w:rsidRPr="006F1AF1">
        <w:rPr>
          <w:rFonts w:ascii="Times New Roman" w:hAnsi="Times New Roman" w:cs="Times New Roman"/>
        </w:rPr>
        <w:t>ATTACHMENT “C”</w:t>
      </w:r>
      <w:r w:rsidR="006F1AF1" w:rsidRPr="006F1AF1">
        <w:rPr>
          <w:rFonts w:ascii="Times New Roman" w:hAnsi="Times New Roman" w:cs="Times New Roman"/>
        </w:rPr>
        <w:t>:</w:t>
      </w:r>
      <w:r w:rsidRPr="006F1AF1">
        <w:rPr>
          <w:rFonts w:ascii="Times New Roman" w:hAnsi="Times New Roman" w:cs="Times New Roman"/>
        </w:rPr>
        <w:t xml:space="preserve"> Minimum Recommended Retaining Wall Moisture Proofing &amp; Drainage Cross Section (Sheet 1 of 1)</w:t>
      </w:r>
    </w:p>
    <w:p w14:paraId="4E2D1379" w14:textId="77777777" w:rsidR="006F1AF1" w:rsidRDefault="0080794F" w:rsidP="006F1AF1">
      <w:pPr>
        <w:pStyle w:val="ListParagraph"/>
        <w:numPr>
          <w:ilvl w:val="0"/>
          <w:numId w:val="9"/>
        </w:numPr>
        <w:spacing w:after="0"/>
        <w:jc w:val="both"/>
        <w:rPr>
          <w:rFonts w:ascii="Times New Roman" w:hAnsi="Times New Roman" w:cs="Times New Roman"/>
        </w:rPr>
      </w:pPr>
      <w:r w:rsidRPr="006F1AF1">
        <w:rPr>
          <w:rFonts w:ascii="Times New Roman" w:hAnsi="Times New Roman" w:cs="Times New Roman"/>
        </w:rPr>
        <w:t>ATTACHMENT “D”</w:t>
      </w:r>
      <w:r w:rsidR="006F1AF1" w:rsidRPr="006F1AF1">
        <w:rPr>
          <w:rFonts w:ascii="Times New Roman" w:hAnsi="Times New Roman" w:cs="Times New Roman"/>
        </w:rPr>
        <w:t>:</w:t>
      </w:r>
      <w:r w:rsidRPr="006F1AF1">
        <w:rPr>
          <w:rFonts w:ascii="Times New Roman" w:hAnsi="Times New Roman" w:cs="Times New Roman"/>
        </w:rPr>
        <w:t xml:space="preserve"> Recommended Conceptual Chimney Screening Details </w:t>
      </w:r>
    </w:p>
    <w:p w14:paraId="4A1E7F5C" w14:textId="7DE17AB3" w:rsidR="0080794F" w:rsidRPr="006F1AF1" w:rsidRDefault="0080794F" w:rsidP="006F1AF1">
      <w:pPr>
        <w:pStyle w:val="ListParagraph"/>
        <w:spacing w:after="0"/>
        <w:ind w:firstLine="3060"/>
        <w:jc w:val="both"/>
        <w:rPr>
          <w:rFonts w:ascii="Times New Roman" w:hAnsi="Times New Roman" w:cs="Times New Roman"/>
        </w:rPr>
      </w:pPr>
      <w:r w:rsidRPr="006F1AF1">
        <w:rPr>
          <w:rFonts w:ascii="Times New Roman" w:hAnsi="Times New Roman" w:cs="Times New Roman"/>
        </w:rPr>
        <w:t>(Sheet 1 of 1)</w:t>
      </w:r>
    </w:p>
    <w:p w14:paraId="1681B694" w14:textId="77777777" w:rsidR="0080794F" w:rsidRPr="00C93B4D" w:rsidRDefault="0080794F" w:rsidP="00AC5A1E">
      <w:pPr>
        <w:spacing w:after="0"/>
        <w:jc w:val="both"/>
        <w:rPr>
          <w:rFonts w:ascii="Times New Roman" w:hAnsi="Times New Roman" w:cs="Times New Roman"/>
        </w:rPr>
      </w:pPr>
    </w:p>
    <w:p w14:paraId="5BE5691C" w14:textId="77777777" w:rsidR="0080794F" w:rsidRPr="00C93B4D" w:rsidRDefault="0080794F" w:rsidP="00AC5A1E">
      <w:pPr>
        <w:spacing w:after="0"/>
        <w:jc w:val="both"/>
        <w:rPr>
          <w:rFonts w:ascii="Times New Roman" w:hAnsi="Times New Roman" w:cs="Times New Roman"/>
        </w:rPr>
      </w:pPr>
    </w:p>
    <w:sectPr w:rsidR="0080794F" w:rsidRPr="00C93B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6FC6B" w14:textId="77777777" w:rsidR="006B1D0E" w:rsidRDefault="006B1D0E" w:rsidP="00362CB4">
      <w:pPr>
        <w:spacing w:after="0" w:line="240" w:lineRule="auto"/>
      </w:pPr>
      <w:r>
        <w:separator/>
      </w:r>
    </w:p>
  </w:endnote>
  <w:endnote w:type="continuationSeparator" w:id="0">
    <w:p w14:paraId="000B8D55" w14:textId="77777777" w:rsidR="006B1D0E" w:rsidRDefault="006B1D0E" w:rsidP="00362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A0F8C" w14:textId="77777777" w:rsidR="006B1D0E" w:rsidRDefault="006B1D0E" w:rsidP="00362CB4">
      <w:pPr>
        <w:spacing w:after="0" w:line="240" w:lineRule="auto"/>
      </w:pPr>
      <w:r>
        <w:separator/>
      </w:r>
    </w:p>
  </w:footnote>
  <w:footnote w:type="continuationSeparator" w:id="0">
    <w:p w14:paraId="72014547" w14:textId="77777777" w:rsidR="006B1D0E" w:rsidRDefault="006B1D0E" w:rsidP="00362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95D4D"/>
    <w:multiLevelType w:val="hybridMultilevel"/>
    <w:tmpl w:val="1842E55A"/>
    <w:lvl w:ilvl="0" w:tplc="2F308A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F582986"/>
    <w:multiLevelType w:val="hybridMultilevel"/>
    <w:tmpl w:val="62CA5DEA"/>
    <w:lvl w:ilvl="0" w:tplc="4014A87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531797A"/>
    <w:multiLevelType w:val="hybridMultilevel"/>
    <w:tmpl w:val="692640DA"/>
    <w:lvl w:ilvl="0" w:tplc="3676C5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486098"/>
    <w:multiLevelType w:val="hybridMultilevel"/>
    <w:tmpl w:val="037E4F56"/>
    <w:lvl w:ilvl="0" w:tplc="B04036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83C5055"/>
    <w:multiLevelType w:val="hybridMultilevel"/>
    <w:tmpl w:val="D5A81D3A"/>
    <w:lvl w:ilvl="0" w:tplc="D72C451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81703D4"/>
    <w:multiLevelType w:val="hybridMultilevel"/>
    <w:tmpl w:val="4E741AB8"/>
    <w:lvl w:ilvl="0" w:tplc="041C260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8BD7C77"/>
    <w:multiLevelType w:val="hybridMultilevel"/>
    <w:tmpl w:val="A2DAF5CC"/>
    <w:lvl w:ilvl="0" w:tplc="F90024F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4C43C83"/>
    <w:multiLevelType w:val="hybridMultilevel"/>
    <w:tmpl w:val="A0321726"/>
    <w:lvl w:ilvl="0" w:tplc="99446E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38F3567"/>
    <w:multiLevelType w:val="hybridMultilevel"/>
    <w:tmpl w:val="BFC20AA6"/>
    <w:lvl w:ilvl="0" w:tplc="B1046C7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278539">
    <w:abstractNumId w:val="8"/>
  </w:num>
  <w:num w:numId="2" w16cid:durableId="1122117255">
    <w:abstractNumId w:val="7"/>
  </w:num>
  <w:num w:numId="3" w16cid:durableId="221529452">
    <w:abstractNumId w:val="6"/>
  </w:num>
  <w:num w:numId="4" w16cid:durableId="1018308414">
    <w:abstractNumId w:val="1"/>
  </w:num>
  <w:num w:numId="5" w16cid:durableId="47458200">
    <w:abstractNumId w:val="2"/>
  </w:num>
  <w:num w:numId="6" w16cid:durableId="1830704913">
    <w:abstractNumId w:val="4"/>
  </w:num>
  <w:num w:numId="7" w16cid:durableId="615604245">
    <w:abstractNumId w:val="3"/>
  </w:num>
  <w:num w:numId="8" w16cid:durableId="300615126">
    <w:abstractNumId w:val="5"/>
  </w:num>
  <w:num w:numId="9" w16cid:durableId="317684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CB1"/>
    <w:rsid w:val="00014A17"/>
    <w:rsid w:val="000257B9"/>
    <w:rsid w:val="00035779"/>
    <w:rsid w:val="00060E76"/>
    <w:rsid w:val="000A0A60"/>
    <w:rsid w:val="000B67DD"/>
    <w:rsid w:val="000C235C"/>
    <w:rsid w:val="00107E4E"/>
    <w:rsid w:val="00122F4D"/>
    <w:rsid w:val="00163BB4"/>
    <w:rsid w:val="00182B4C"/>
    <w:rsid w:val="00185830"/>
    <w:rsid w:val="001963EA"/>
    <w:rsid w:val="001A04BD"/>
    <w:rsid w:val="001A4315"/>
    <w:rsid w:val="001A5553"/>
    <w:rsid w:val="001A73B3"/>
    <w:rsid w:val="001B5232"/>
    <w:rsid w:val="001B68DB"/>
    <w:rsid w:val="001C2EFD"/>
    <w:rsid w:val="001C4D48"/>
    <w:rsid w:val="001D67AD"/>
    <w:rsid w:val="00204E8F"/>
    <w:rsid w:val="00211807"/>
    <w:rsid w:val="00217F27"/>
    <w:rsid w:val="00235051"/>
    <w:rsid w:val="00242959"/>
    <w:rsid w:val="00261D00"/>
    <w:rsid w:val="00286AD5"/>
    <w:rsid w:val="002B7843"/>
    <w:rsid w:val="002C3ED6"/>
    <w:rsid w:val="002C566E"/>
    <w:rsid w:val="002E3291"/>
    <w:rsid w:val="002E6D5B"/>
    <w:rsid w:val="002F2C84"/>
    <w:rsid w:val="0030089B"/>
    <w:rsid w:val="003212B1"/>
    <w:rsid w:val="003326B8"/>
    <w:rsid w:val="0034587D"/>
    <w:rsid w:val="00350D1F"/>
    <w:rsid w:val="00362CB4"/>
    <w:rsid w:val="003630D4"/>
    <w:rsid w:val="00384709"/>
    <w:rsid w:val="00386659"/>
    <w:rsid w:val="00392D05"/>
    <w:rsid w:val="00394804"/>
    <w:rsid w:val="004072B6"/>
    <w:rsid w:val="004144F3"/>
    <w:rsid w:val="004467D6"/>
    <w:rsid w:val="00455F95"/>
    <w:rsid w:val="004575BA"/>
    <w:rsid w:val="004A1EE5"/>
    <w:rsid w:val="004A31D9"/>
    <w:rsid w:val="004C4A3B"/>
    <w:rsid w:val="004C5C73"/>
    <w:rsid w:val="004D3404"/>
    <w:rsid w:val="004E140E"/>
    <w:rsid w:val="004E33F9"/>
    <w:rsid w:val="00523F5E"/>
    <w:rsid w:val="005262EE"/>
    <w:rsid w:val="005A07CD"/>
    <w:rsid w:val="005C2607"/>
    <w:rsid w:val="005D0D7E"/>
    <w:rsid w:val="00624F8E"/>
    <w:rsid w:val="006313A9"/>
    <w:rsid w:val="0065009D"/>
    <w:rsid w:val="00651E45"/>
    <w:rsid w:val="006640AD"/>
    <w:rsid w:val="00670B8A"/>
    <w:rsid w:val="0067135F"/>
    <w:rsid w:val="00677C7F"/>
    <w:rsid w:val="006B1D0E"/>
    <w:rsid w:val="006C6A39"/>
    <w:rsid w:val="006E414E"/>
    <w:rsid w:val="006E7872"/>
    <w:rsid w:val="006F1AF1"/>
    <w:rsid w:val="007858DC"/>
    <w:rsid w:val="00790148"/>
    <w:rsid w:val="007B72B3"/>
    <w:rsid w:val="007B7ABD"/>
    <w:rsid w:val="007F5C9B"/>
    <w:rsid w:val="0080794F"/>
    <w:rsid w:val="00813B27"/>
    <w:rsid w:val="00813BB6"/>
    <w:rsid w:val="00847E7F"/>
    <w:rsid w:val="00872AA8"/>
    <w:rsid w:val="00890CD5"/>
    <w:rsid w:val="008A35EE"/>
    <w:rsid w:val="008A6DCA"/>
    <w:rsid w:val="008B02F5"/>
    <w:rsid w:val="008B7F9B"/>
    <w:rsid w:val="008D25A1"/>
    <w:rsid w:val="008D4377"/>
    <w:rsid w:val="008D4529"/>
    <w:rsid w:val="00936CF7"/>
    <w:rsid w:val="00945376"/>
    <w:rsid w:val="009510FD"/>
    <w:rsid w:val="00955695"/>
    <w:rsid w:val="00957AEE"/>
    <w:rsid w:val="00973786"/>
    <w:rsid w:val="009B7B6C"/>
    <w:rsid w:val="009C3996"/>
    <w:rsid w:val="009D22A1"/>
    <w:rsid w:val="009F0592"/>
    <w:rsid w:val="00A10C7D"/>
    <w:rsid w:val="00A16D00"/>
    <w:rsid w:val="00A32C23"/>
    <w:rsid w:val="00A97C1F"/>
    <w:rsid w:val="00AA72BE"/>
    <w:rsid w:val="00AC407A"/>
    <w:rsid w:val="00AC5A1E"/>
    <w:rsid w:val="00AD0FBF"/>
    <w:rsid w:val="00AE583F"/>
    <w:rsid w:val="00AF3004"/>
    <w:rsid w:val="00B00431"/>
    <w:rsid w:val="00B159C4"/>
    <w:rsid w:val="00B23B9D"/>
    <w:rsid w:val="00B4303E"/>
    <w:rsid w:val="00B47529"/>
    <w:rsid w:val="00B553B3"/>
    <w:rsid w:val="00B8795F"/>
    <w:rsid w:val="00B92987"/>
    <w:rsid w:val="00BF5727"/>
    <w:rsid w:val="00C17A2F"/>
    <w:rsid w:val="00C21B73"/>
    <w:rsid w:val="00C45048"/>
    <w:rsid w:val="00C66128"/>
    <w:rsid w:val="00C93B4D"/>
    <w:rsid w:val="00CB567D"/>
    <w:rsid w:val="00CF74B3"/>
    <w:rsid w:val="00D154FB"/>
    <w:rsid w:val="00D54487"/>
    <w:rsid w:val="00D725DE"/>
    <w:rsid w:val="00D82644"/>
    <w:rsid w:val="00DC6EEA"/>
    <w:rsid w:val="00DD4CF2"/>
    <w:rsid w:val="00E015F0"/>
    <w:rsid w:val="00E25566"/>
    <w:rsid w:val="00E27B39"/>
    <w:rsid w:val="00E344C9"/>
    <w:rsid w:val="00E36F87"/>
    <w:rsid w:val="00E45F1B"/>
    <w:rsid w:val="00E54606"/>
    <w:rsid w:val="00E85F58"/>
    <w:rsid w:val="00EC5926"/>
    <w:rsid w:val="00ED153D"/>
    <w:rsid w:val="00ED7CB1"/>
    <w:rsid w:val="00F01707"/>
    <w:rsid w:val="00F022CB"/>
    <w:rsid w:val="00F21CD2"/>
    <w:rsid w:val="00F3639D"/>
    <w:rsid w:val="00F52712"/>
    <w:rsid w:val="00F55A70"/>
    <w:rsid w:val="00F83F22"/>
    <w:rsid w:val="00FA2F50"/>
    <w:rsid w:val="00FC50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034EF"/>
  <w15:chartTrackingRefBased/>
  <w15:docId w15:val="{148A970C-DA33-4FD2-AB34-01FE02106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C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C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7C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C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C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C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C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C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C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C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C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C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C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C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C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C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C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CB1"/>
    <w:rPr>
      <w:rFonts w:eastAsiaTheme="majorEastAsia" w:cstheme="majorBidi"/>
      <w:color w:val="272727" w:themeColor="text1" w:themeTint="D8"/>
    </w:rPr>
  </w:style>
  <w:style w:type="paragraph" w:styleId="Title">
    <w:name w:val="Title"/>
    <w:basedOn w:val="Normal"/>
    <w:next w:val="Normal"/>
    <w:link w:val="TitleChar"/>
    <w:uiPriority w:val="10"/>
    <w:qFormat/>
    <w:rsid w:val="00ED7C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C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C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C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CB1"/>
    <w:pPr>
      <w:spacing w:before="160"/>
      <w:jc w:val="center"/>
    </w:pPr>
    <w:rPr>
      <w:i/>
      <w:iCs/>
      <w:color w:val="404040" w:themeColor="text1" w:themeTint="BF"/>
    </w:rPr>
  </w:style>
  <w:style w:type="character" w:customStyle="1" w:styleId="QuoteChar">
    <w:name w:val="Quote Char"/>
    <w:basedOn w:val="DefaultParagraphFont"/>
    <w:link w:val="Quote"/>
    <w:uiPriority w:val="29"/>
    <w:rsid w:val="00ED7CB1"/>
    <w:rPr>
      <w:i/>
      <w:iCs/>
      <w:color w:val="404040" w:themeColor="text1" w:themeTint="BF"/>
    </w:rPr>
  </w:style>
  <w:style w:type="paragraph" w:styleId="ListParagraph">
    <w:name w:val="List Paragraph"/>
    <w:basedOn w:val="Normal"/>
    <w:uiPriority w:val="34"/>
    <w:qFormat/>
    <w:rsid w:val="00ED7CB1"/>
    <w:pPr>
      <w:ind w:left="720"/>
      <w:contextualSpacing/>
    </w:pPr>
  </w:style>
  <w:style w:type="character" w:styleId="IntenseEmphasis">
    <w:name w:val="Intense Emphasis"/>
    <w:basedOn w:val="DefaultParagraphFont"/>
    <w:uiPriority w:val="21"/>
    <w:qFormat/>
    <w:rsid w:val="00ED7CB1"/>
    <w:rPr>
      <w:i/>
      <w:iCs/>
      <w:color w:val="0F4761" w:themeColor="accent1" w:themeShade="BF"/>
    </w:rPr>
  </w:style>
  <w:style w:type="paragraph" w:styleId="IntenseQuote">
    <w:name w:val="Intense Quote"/>
    <w:basedOn w:val="Normal"/>
    <w:next w:val="Normal"/>
    <w:link w:val="IntenseQuoteChar"/>
    <w:uiPriority w:val="30"/>
    <w:qFormat/>
    <w:rsid w:val="00ED7C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CB1"/>
    <w:rPr>
      <w:i/>
      <w:iCs/>
      <w:color w:val="0F4761" w:themeColor="accent1" w:themeShade="BF"/>
    </w:rPr>
  </w:style>
  <w:style w:type="character" w:styleId="IntenseReference">
    <w:name w:val="Intense Reference"/>
    <w:basedOn w:val="DefaultParagraphFont"/>
    <w:uiPriority w:val="32"/>
    <w:qFormat/>
    <w:rsid w:val="00ED7CB1"/>
    <w:rPr>
      <w:b/>
      <w:bCs/>
      <w:smallCaps/>
      <w:color w:val="0F4761" w:themeColor="accent1" w:themeShade="BF"/>
      <w:spacing w:val="5"/>
    </w:rPr>
  </w:style>
  <w:style w:type="paragraph" w:styleId="BodyText">
    <w:name w:val="Body Text"/>
    <w:basedOn w:val="Normal"/>
    <w:link w:val="BodyTextChar"/>
    <w:uiPriority w:val="1"/>
    <w:qFormat/>
    <w:rsid w:val="007B72B3"/>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7B72B3"/>
    <w:rPr>
      <w:rFonts w:ascii="Times New Roman" w:eastAsia="Times New Roman" w:hAnsi="Times New Roman" w:cs="Times New Roman"/>
      <w:kern w:val="0"/>
      <w14:ligatures w14:val="none"/>
    </w:rPr>
  </w:style>
  <w:style w:type="paragraph" w:styleId="NoSpacing">
    <w:name w:val="No Spacing"/>
    <w:uiPriority w:val="1"/>
    <w:qFormat/>
    <w:rsid w:val="000C235C"/>
    <w:pPr>
      <w:spacing w:after="0" w:line="240" w:lineRule="auto"/>
    </w:pPr>
  </w:style>
  <w:style w:type="paragraph" w:styleId="Header">
    <w:name w:val="header"/>
    <w:basedOn w:val="Normal"/>
    <w:link w:val="HeaderChar"/>
    <w:uiPriority w:val="99"/>
    <w:unhideWhenUsed/>
    <w:rsid w:val="00362C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2CB4"/>
  </w:style>
  <w:style w:type="paragraph" w:styleId="Footer">
    <w:name w:val="footer"/>
    <w:basedOn w:val="Normal"/>
    <w:link w:val="FooterChar"/>
    <w:uiPriority w:val="99"/>
    <w:unhideWhenUsed/>
    <w:rsid w:val="00362C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2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640f4ce-86c6-44f2-a477-06bd39617e97}" enabled="0" method="" siteId="{1640f4ce-86c6-44f2-a477-06bd39617e97}"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4137</Words>
  <Characters>23582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Mendoza, Matthew</dc:creator>
  <cp:keywords/>
  <dc:description/>
  <cp:lastModifiedBy>Patricia Cruse</cp:lastModifiedBy>
  <cp:revision>2</cp:revision>
  <dcterms:created xsi:type="dcterms:W3CDTF">2025-01-18T00:03:00Z</dcterms:created>
  <dcterms:modified xsi:type="dcterms:W3CDTF">2025-01-18T00:03:00Z</dcterms:modified>
</cp:coreProperties>
</file>